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39F8" w14:textId="77777777" w:rsidR="00D37180" w:rsidRPr="00D37180" w:rsidRDefault="00D37180" w:rsidP="00D37180">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D37180">
        <w:rPr>
          <w:rFonts w:ascii="Arial" w:eastAsia="Times New Roman" w:hAnsi="Arial" w:cs="Arial"/>
          <w:b/>
          <w:bCs/>
          <w:color w:val="333333"/>
          <w:kern w:val="36"/>
          <w:sz w:val="60"/>
          <w:szCs w:val="60"/>
          <w:lang w:eastAsia="en-GB"/>
        </w:rPr>
        <w:t>Meeting no. 288 - 13-3-19</w:t>
      </w:r>
    </w:p>
    <w:p w14:paraId="195FC466" w14:textId="77777777" w:rsidR="00D37180" w:rsidRPr="00D37180" w:rsidRDefault="00D37180" w:rsidP="00D37180">
      <w:pPr>
        <w:shd w:val="clear" w:color="auto" w:fill="FFFFFF"/>
        <w:spacing w:before="2" w:after="210" w:line="240" w:lineRule="auto"/>
        <w:jc w:val="center"/>
        <w:rPr>
          <w:rFonts w:ascii="Arial" w:eastAsia="Times New Roman" w:hAnsi="Arial" w:cs="Arial"/>
          <w:color w:val="333333"/>
          <w:sz w:val="21"/>
          <w:szCs w:val="21"/>
          <w:lang w:eastAsia="en-GB"/>
        </w:rPr>
      </w:pPr>
      <w:r w:rsidRPr="00D37180">
        <w:rPr>
          <w:rFonts w:ascii="Arial" w:eastAsia="Times New Roman" w:hAnsi="Arial" w:cs="Arial"/>
          <w:b/>
          <w:bCs/>
          <w:color w:val="333333"/>
          <w:sz w:val="24"/>
          <w:szCs w:val="24"/>
          <w:lang w:eastAsia="en-GB"/>
        </w:rPr>
        <w:t>SENATE</w:t>
      </w:r>
    </w:p>
    <w:p w14:paraId="09FE46B6" w14:textId="77777777" w:rsidR="00D37180" w:rsidRPr="00D37180" w:rsidRDefault="00D37180" w:rsidP="00D37180">
      <w:pPr>
        <w:shd w:val="clear" w:color="auto" w:fill="FFFFFF"/>
        <w:spacing w:before="122" w:after="0" w:line="240" w:lineRule="auto"/>
        <w:ind w:left="3995" w:right="1680" w:hanging="2209"/>
        <w:jc w:val="center"/>
        <w:rPr>
          <w:rFonts w:ascii="Arial" w:eastAsia="Times New Roman" w:hAnsi="Arial" w:cs="Arial"/>
          <w:color w:val="333333"/>
          <w:sz w:val="21"/>
          <w:szCs w:val="21"/>
          <w:lang w:eastAsia="en-GB"/>
        </w:rPr>
      </w:pPr>
      <w:r w:rsidRPr="00D37180">
        <w:rPr>
          <w:rFonts w:ascii="Arial" w:eastAsia="Times New Roman" w:hAnsi="Arial" w:cs="Arial"/>
          <w:b/>
          <w:bCs/>
          <w:color w:val="333333"/>
          <w:sz w:val="21"/>
          <w:szCs w:val="21"/>
          <w:lang w:eastAsia="en-GB"/>
        </w:rPr>
        <w:t>Wednesday 13</w:t>
      </w:r>
      <w:r w:rsidRPr="00D37180">
        <w:rPr>
          <w:rFonts w:ascii="Arial" w:eastAsia="Times New Roman" w:hAnsi="Arial" w:cs="Arial"/>
          <w:b/>
          <w:bCs/>
          <w:color w:val="333333"/>
          <w:sz w:val="14"/>
          <w:szCs w:val="14"/>
          <w:lang w:eastAsia="en-GB"/>
        </w:rPr>
        <w:t>th </w:t>
      </w:r>
      <w:r w:rsidRPr="00D37180">
        <w:rPr>
          <w:rFonts w:ascii="Arial" w:eastAsia="Times New Roman" w:hAnsi="Arial" w:cs="Arial"/>
          <w:b/>
          <w:bCs/>
          <w:color w:val="333333"/>
          <w:sz w:val="21"/>
          <w:szCs w:val="21"/>
          <w:lang w:eastAsia="en-GB"/>
        </w:rPr>
        <w:t>March 2019 from 2pm to 5pm in the Northampton Suite</w:t>
      </w:r>
    </w:p>
    <w:p w14:paraId="7AEB7CCB" w14:textId="77777777" w:rsidR="00D37180" w:rsidRPr="00D37180" w:rsidRDefault="00D37180" w:rsidP="00D37180">
      <w:pPr>
        <w:shd w:val="clear" w:color="auto" w:fill="FFFFFF"/>
        <w:spacing w:before="1" w:after="0" w:line="240" w:lineRule="auto"/>
        <w:ind w:left="1112" w:right="1054" w:hanging="720"/>
        <w:jc w:val="center"/>
        <w:rPr>
          <w:rFonts w:ascii="Arial" w:eastAsia="Times New Roman" w:hAnsi="Arial" w:cs="Arial"/>
          <w:color w:val="333333"/>
          <w:sz w:val="21"/>
          <w:szCs w:val="21"/>
          <w:lang w:eastAsia="en-GB"/>
        </w:rPr>
      </w:pPr>
      <w:r w:rsidRPr="00D37180">
        <w:rPr>
          <w:rFonts w:ascii="Arial" w:eastAsia="Times New Roman" w:hAnsi="Arial" w:cs="Arial"/>
          <w:color w:val="333333"/>
          <w:sz w:val="21"/>
          <w:szCs w:val="21"/>
          <w:lang w:eastAsia="en-GB"/>
        </w:rPr>
        <w:t>* </w:t>
      </w:r>
      <w:r w:rsidRPr="00D37180">
        <w:rPr>
          <w:rFonts w:ascii="Arial" w:eastAsia="Times New Roman" w:hAnsi="Arial" w:cs="Arial"/>
          <w:b/>
          <w:bCs/>
          <w:color w:val="333333"/>
          <w:sz w:val="21"/>
          <w:szCs w:val="21"/>
          <w:lang w:eastAsia="en-GB"/>
        </w:rPr>
        <w:t>1: A meeting of Senators to discuss </w:t>
      </w:r>
      <w:hyperlink r:id="rId4" w:history="1">
        <w:r w:rsidRPr="00D37180">
          <w:rPr>
            <w:rFonts w:ascii="Arial" w:eastAsia="Times New Roman" w:hAnsi="Arial" w:cs="Arial"/>
            <w:b/>
            <w:bCs/>
            <w:color w:val="B02A1A"/>
            <w:spacing w:val="-2"/>
            <w:sz w:val="21"/>
            <w:szCs w:val="21"/>
            <w:u w:val="single"/>
            <w:lang w:eastAsia="en-GB"/>
          </w:rPr>
          <w:t>Athena </w:t>
        </w:r>
        <w:r w:rsidRPr="00D37180">
          <w:rPr>
            <w:rFonts w:ascii="Arial" w:eastAsia="Times New Roman" w:hAnsi="Arial" w:cs="Arial"/>
            <w:b/>
            <w:bCs/>
            <w:color w:val="B02A1A"/>
            <w:sz w:val="21"/>
            <w:szCs w:val="21"/>
            <w:u w:val="single"/>
            <w:lang w:eastAsia="en-GB"/>
          </w:rPr>
          <w:t>SWAN</w:t>
        </w:r>
      </w:hyperlink>
      <w:r w:rsidRPr="00D37180">
        <w:rPr>
          <w:rFonts w:ascii="Arial" w:eastAsia="Times New Roman" w:hAnsi="Arial" w:cs="Arial"/>
          <w:b/>
          <w:bCs/>
          <w:color w:val="333333"/>
          <w:sz w:val="21"/>
          <w:szCs w:val="21"/>
          <w:lang w:eastAsia="en-GB"/>
        </w:rPr>
        <w:t> will take place </w:t>
      </w:r>
    </w:p>
    <w:p w14:paraId="371F7F4B" w14:textId="77777777" w:rsidR="00D37180" w:rsidRPr="00D37180" w:rsidRDefault="00D37180" w:rsidP="00D37180">
      <w:pPr>
        <w:shd w:val="clear" w:color="auto" w:fill="FFFFFF"/>
        <w:spacing w:before="1" w:after="0" w:line="240" w:lineRule="auto"/>
        <w:ind w:left="1112" w:right="1054" w:hanging="720"/>
        <w:jc w:val="center"/>
        <w:rPr>
          <w:rFonts w:ascii="Arial" w:eastAsia="Times New Roman" w:hAnsi="Arial" w:cs="Arial"/>
          <w:color w:val="333333"/>
          <w:sz w:val="21"/>
          <w:szCs w:val="21"/>
          <w:lang w:eastAsia="en-GB"/>
        </w:rPr>
      </w:pPr>
      <w:r w:rsidRPr="00D37180">
        <w:rPr>
          <w:rFonts w:ascii="Arial" w:eastAsia="Times New Roman" w:hAnsi="Arial" w:cs="Arial"/>
          <w:b/>
          <w:bCs/>
          <w:color w:val="333333"/>
          <w:sz w:val="21"/>
          <w:szCs w:val="21"/>
          <w:lang w:eastAsia="en-GB"/>
        </w:rPr>
        <w:t>in the Northampton Suite at 2.00-2.30pm. All members of Senate are invited to</w:t>
      </w:r>
      <w:r w:rsidRPr="00D37180">
        <w:rPr>
          <w:rFonts w:ascii="Arial" w:eastAsia="Times New Roman" w:hAnsi="Arial" w:cs="Arial"/>
          <w:b/>
          <w:bCs/>
          <w:color w:val="333333"/>
          <w:spacing w:val="-4"/>
          <w:sz w:val="21"/>
          <w:szCs w:val="21"/>
          <w:lang w:eastAsia="en-GB"/>
        </w:rPr>
        <w:t> </w:t>
      </w:r>
      <w:r w:rsidRPr="00D37180">
        <w:rPr>
          <w:rFonts w:ascii="Arial" w:eastAsia="Times New Roman" w:hAnsi="Arial" w:cs="Arial"/>
          <w:b/>
          <w:bCs/>
          <w:color w:val="333333"/>
          <w:sz w:val="21"/>
          <w:szCs w:val="21"/>
          <w:lang w:eastAsia="en-GB"/>
        </w:rPr>
        <w:t>attend.</w:t>
      </w:r>
    </w:p>
    <w:p w14:paraId="4E632A5A" w14:textId="77777777" w:rsidR="00D37180" w:rsidRPr="00D37180" w:rsidRDefault="00D37180" w:rsidP="00D37180">
      <w:pPr>
        <w:shd w:val="clear" w:color="auto" w:fill="FFFFFF"/>
        <w:spacing w:after="210" w:line="240" w:lineRule="auto"/>
        <w:ind w:left="541" w:hanging="149"/>
        <w:jc w:val="center"/>
        <w:rPr>
          <w:rFonts w:ascii="Arial" w:eastAsia="Times New Roman" w:hAnsi="Arial" w:cs="Arial"/>
          <w:color w:val="333333"/>
          <w:sz w:val="21"/>
          <w:szCs w:val="21"/>
          <w:lang w:eastAsia="en-GB"/>
        </w:rPr>
      </w:pPr>
      <w:r w:rsidRPr="00D37180">
        <w:rPr>
          <w:rFonts w:ascii="Arial" w:eastAsia="Times New Roman" w:hAnsi="Arial" w:cs="Arial"/>
          <w:color w:val="333333"/>
          <w:sz w:val="21"/>
          <w:szCs w:val="21"/>
          <w:lang w:eastAsia="en-GB"/>
        </w:rPr>
        <w:t>* </w:t>
      </w:r>
      <w:r w:rsidRPr="00D37180">
        <w:rPr>
          <w:rFonts w:ascii="Arial" w:eastAsia="Times New Roman" w:hAnsi="Arial" w:cs="Arial"/>
          <w:b/>
          <w:bCs/>
          <w:color w:val="333333"/>
          <w:sz w:val="21"/>
          <w:szCs w:val="21"/>
          <w:lang w:eastAsia="en-GB"/>
        </w:rPr>
        <w:t>2: Senate will meet at 2.30pm-5.00pm, following the </w:t>
      </w:r>
      <w:r w:rsidRPr="00D37180">
        <w:rPr>
          <w:rFonts w:ascii="Arial" w:eastAsia="Times New Roman" w:hAnsi="Arial" w:cs="Arial"/>
          <w:b/>
          <w:bCs/>
          <w:color w:val="333333"/>
          <w:spacing w:val="-2"/>
          <w:sz w:val="21"/>
          <w:szCs w:val="21"/>
          <w:lang w:eastAsia="en-GB"/>
        </w:rPr>
        <w:t>Athena </w:t>
      </w:r>
      <w:r w:rsidRPr="00D37180">
        <w:rPr>
          <w:rFonts w:ascii="Arial" w:eastAsia="Times New Roman" w:hAnsi="Arial" w:cs="Arial"/>
          <w:b/>
          <w:bCs/>
          <w:color w:val="333333"/>
          <w:sz w:val="21"/>
          <w:szCs w:val="21"/>
          <w:lang w:eastAsia="en-GB"/>
        </w:rPr>
        <w:t>SWAN</w:t>
      </w:r>
      <w:r w:rsidRPr="00D37180">
        <w:rPr>
          <w:rFonts w:ascii="Arial" w:eastAsia="Times New Roman" w:hAnsi="Arial" w:cs="Arial"/>
          <w:b/>
          <w:bCs/>
          <w:color w:val="333333"/>
          <w:spacing w:val="-3"/>
          <w:sz w:val="21"/>
          <w:szCs w:val="21"/>
          <w:lang w:eastAsia="en-GB"/>
        </w:rPr>
        <w:t> </w:t>
      </w:r>
      <w:r w:rsidRPr="00D37180">
        <w:rPr>
          <w:rFonts w:ascii="Arial" w:eastAsia="Times New Roman" w:hAnsi="Arial" w:cs="Arial"/>
          <w:b/>
          <w:bCs/>
          <w:color w:val="333333"/>
          <w:sz w:val="21"/>
          <w:szCs w:val="21"/>
          <w:lang w:eastAsia="en-GB"/>
        </w:rPr>
        <w:t>discussion.</w:t>
      </w:r>
    </w:p>
    <w:p w14:paraId="4D5C8AD2" w14:textId="0AA73EAF" w:rsidR="00D37180" w:rsidRDefault="00D37180" w:rsidP="00D37180">
      <w:pPr>
        <w:shd w:val="clear" w:color="auto" w:fill="FFFFFF"/>
        <w:spacing w:before="114" w:after="0" w:line="240" w:lineRule="auto"/>
        <w:ind w:left="109" w:right="226"/>
        <w:jc w:val="both"/>
        <w:rPr>
          <w:rFonts w:ascii="Arial" w:eastAsia="Times New Roman" w:hAnsi="Arial" w:cs="Arial"/>
          <w:b/>
          <w:bCs/>
          <w:color w:val="333333"/>
          <w:sz w:val="20"/>
          <w:szCs w:val="20"/>
          <w:lang w:eastAsia="en-GB"/>
        </w:rPr>
      </w:pPr>
      <w:r w:rsidRPr="00D37180">
        <w:rPr>
          <w:rFonts w:ascii="Arial" w:eastAsia="Times New Roman" w:hAnsi="Arial" w:cs="Arial"/>
          <w:b/>
          <w:bCs/>
          <w:color w:val="333333"/>
          <w:sz w:val="20"/>
          <w:szCs w:val="20"/>
          <w:lang w:eastAsia="en-GB"/>
        </w:rPr>
        <w:t>Members are invited to raise questions of detail with the speakers specified for a paper ahead of the meeting with</w:t>
      </w:r>
      <w:r w:rsidRPr="00D37180">
        <w:rPr>
          <w:rFonts w:ascii="Arial" w:eastAsia="Times New Roman" w:hAnsi="Arial" w:cs="Arial"/>
          <w:b/>
          <w:bCs/>
          <w:color w:val="333333"/>
          <w:spacing w:val="-10"/>
          <w:sz w:val="20"/>
          <w:szCs w:val="20"/>
          <w:lang w:eastAsia="en-GB"/>
        </w:rPr>
        <w:t> </w:t>
      </w:r>
      <w:r w:rsidRPr="00D37180">
        <w:rPr>
          <w:rFonts w:ascii="Arial" w:eastAsia="Times New Roman" w:hAnsi="Arial" w:cs="Arial"/>
          <w:b/>
          <w:bCs/>
          <w:color w:val="333333"/>
          <w:sz w:val="20"/>
          <w:szCs w:val="20"/>
          <w:lang w:eastAsia="en-GB"/>
        </w:rPr>
        <w:t>a</w:t>
      </w:r>
      <w:r w:rsidRPr="00D37180">
        <w:rPr>
          <w:rFonts w:ascii="Arial" w:eastAsia="Times New Roman" w:hAnsi="Arial" w:cs="Arial"/>
          <w:b/>
          <w:bCs/>
          <w:color w:val="333333"/>
          <w:spacing w:val="-10"/>
          <w:sz w:val="20"/>
          <w:szCs w:val="20"/>
          <w:lang w:eastAsia="en-GB"/>
        </w:rPr>
        <w:t> </w:t>
      </w:r>
      <w:r w:rsidRPr="00D37180">
        <w:rPr>
          <w:rFonts w:ascii="Arial" w:eastAsia="Times New Roman" w:hAnsi="Arial" w:cs="Arial"/>
          <w:b/>
          <w:bCs/>
          <w:color w:val="333333"/>
          <w:sz w:val="20"/>
          <w:szCs w:val="20"/>
          <w:lang w:eastAsia="en-GB"/>
        </w:rPr>
        <w:t>view</w:t>
      </w:r>
      <w:r w:rsidRPr="00D37180">
        <w:rPr>
          <w:rFonts w:ascii="Arial" w:eastAsia="Times New Roman" w:hAnsi="Arial" w:cs="Arial"/>
          <w:b/>
          <w:bCs/>
          <w:color w:val="333333"/>
          <w:spacing w:val="-8"/>
          <w:sz w:val="20"/>
          <w:szCs w:val="20"/>
          <w:lang w:eastAsia="en-GB"/>
        </w:rPr>
        <w:t> </w:t>
      </w:r>
      <w:r w:rsidRPr="00D37180">
        <w:rPr>
          <w:rFonts w:ascii="Arial" w:eastAsia="Times New Roman" w:hAnsi="Arial" w:cs="Arial"/>
          <w:b/>
          <w:bCs/>
          <w:color w:val="333333"/>
          <w:sz w:val="20"/>
          <w:szCs w:val="20"/>
          <w:lang w:eastAsia="en-GB"/>
        </w:rPr>
        <w:t>to</w:t>
      </w:r>
      <w:r w:rsidRPr="00D37180">
        <w:rPr>
          <w:rFonts w:ascii="Arial" w:eastAsia="Times New Roman" w:hAnsi="Arial" w:cs="Arial"/>
          <w:b/>
          <w:bCs/>
          <w:color w:val="333333"/>
          <w:spacing w:val="-9"/>
          <w:sz w:val="20"/>
          <w:szCs w:val="20"/>
          <w:lang w:eastAsia="en-GB"/>
        </w:rPr>
        <w:t> </w:t>
      </w:r>
      <w:r w:rsidRPr="00D37180">
        <w:rPr>
          <w:rFonts w:ascii="Arial" w:eastAsia="Times New Roman" w:hAnsi="Arial" w:cs="Arial"/>
          <w:b/>
          <w:bCs/>
          <w:color w:val="333333"/>
          <w:sz w:val="20"/>
          <w:szCs w:val="20"/>
          <w:lang w:eastAsia="en-GB"/>
        </w:rPr>
        <w:t>improving</w:t>
      </w:r>
      <w:r w:rsidRPr="00D37180">
        <w:rPr>
          <w:rFonts w:ascii="Arial" w:eastAsia="Times New Roman" w:hAnsi="Arial" w:cs="Arial"/>
          <w:b/>
          <w:bCs/>
          <w:color w:val="333333"/>
          <w:spacing w:val="-9"/>
          <w:sz w:val="20"/>
          <w:szCs w:val="20"/>
          <w:lang w:eastAsia="en-GB"/>
        </w:rPr>
        <w:t> </w:t>
      </w:r>
      <w:r w:rsidRPr="00D37180">
        <w:rPr>
          <w:rFonts w:ascii="Arial" w:eastAsia="Times New Roman" w:hAnsi="Arial" w:cs="Arial"/>
          <w:b/>
          <w:bCs/>
          <w:color w:val="333333"/>
          <w:sz w:val="20"/>
          <w:szCs w:val="20"/>
          <w:lang w:eastAsia="en-GB"/>
        </w:rPr>
        <w:t>the</w:t>
      </w:r>
      <w:r w:rsidRPr="00D37180">
        <w:rPr>
          <w:rFonts w:ascii="Arial" w:eastAsia="Times New Roman" w:hAnsi="Arial" w:cs="Arial"/>
          <w:b/>
          <w:bCs/>
          <w:color w:val="333333"/>
          <w:spacing w:val="-10"/>
          <w:sz w:val="20"/>
          <w:szCs w:val="20"/>
          <w:lang w:eastAsia="en-GB"/>
        </w:rPr>
        <w:t> </w:t>
      </w:r>
      <w:r w:rsidRPr="00D37180">
        <w:rPr>
          <w:rFonts w:ascii="Arial" w:eastAsia="Times New Roman" w:hAnsi="Arial" w:cs="Arial"/>
          <w:b/>
          <w:bCs/>
          <w:color w:val="333333"/>
          <w:sz w:val="20"/>
          <w:szCs w:val="20"/>
          <w:lang w:eastAsia="en-GB"/>
        </w:rPr>
        <w:t>effectiveness</w:t>
      </w:r>
      <w:r w:rsidRPr="00D37180">
        <w:rPr>
          <w:rFonts w:ascii="Arial" w:eastAsia="Times New Roman" w:hAnsi="Arial" w:cs="Arial"/>
          <w:b/>
          <w:bCs/>
          <w:color w:val="333333"/>
          <w:spacing w:val="-11"/>
          <w:sz w:val="20"/>
          <w:szCs w:val="20"/>
          <w:lang w:eastAsia="en-GB"/>
        </w:rPr>
        <w:t> </w:t>
      </w:r>
      <w:r w:rsidRPr="00D37180">
        <w:rPr>
          <w:rFonts w:ascii="Arial" w:eastAsia="Times New Roman" w:hAnsi="Arial" w:cs="Arial"/>
          <w:b/>
          <w:bCs/>
          <w:color w:val="333333"/>
          <w:sz w:val="20"/>
          <w:szCs w:val="20"/>
          <w:lang w:eastAsia="en-GB"/>
        </w:rPr>
        <w:t>of</w:t>
      </w:r>
      <w:r w:rsidRPr="00D37180">
        <w:rPr>
          <w:rFonts w:ascii="Arial" w:eastAsia="Times New Roman" w:hAnsi="Arial" w:cs="Arial"/>
          <w:b/>
          <w:bCs/>
          <w:color w:val="333333"/>
          <w:spacing w:val="-9"/>
          <w:sz w:val="20"/>
          <w:szCs w:val="20"/>
          <w:lang w:eastAsia="en-GB"/>
        </w:rPr>
        <w:t> </w:t>
      </w:r>
      <w:r w:rsidRPr="00D37180">
        <w:rPr>
          <w:rFonts w:ascii="Arial" w:eastAsia="Times New Roman" w:hAnsi="Arial" w:cs="Arial"/>
          <w:b/>
          <w:bCs/>
          <w:color w:val="333333"/>
          <w:sz w:val="20"/>
          <w:szCs w:val="20"/>
          <w:lang w:eastAsia="en-GB"/>
        </w:rPr>
        <w:t>the</w:t>
      </w:r>
      <w:r w:rsidRPr="00D37180">
        <w:rPr>
          <w:rFonts w:ascii="Arial" w:eastAsia="Times New Roman" w:hAnsi="Arial" w:cs="Arial"/>
          <w:b/>
          <w:bCs/>
          <w:color w:val="333333"/>
          <w:spacing w:val="-8"/>
          <w:sz w:val="20"/>
          <w:szCs w:val="20"/>
          <w:lang w:eastAsia="en-GB"/>
        </w:rPr>
        <w:t> </w:t>
      </w:r>
      <w:proofErr w:type="gramStart"/>
      <w:r w:rsidRPr="00D37180">
        <w:rPr>
          <w:rFonts w:ascii="Arial" w:eastAsia="Times New Roman" w:hAnsi="Arial" w:cs="Arial"/>
          <w:b/>
          <w:bCs/>
          <w:color w:val="333333"/>
          <w:sz w:val="20"/>
          <w:szCs w:val="20"/>
          <w:lang w:eastAsia="en-GB"/>
        </w:rPr>
        <w:t>meeting.Please</w:t>
      </w:r>
      <w:proofErr w:type="gramEnd"/>
      <w:r w:rsidRPr="00D37180">
        <w:rPr>
          <w:rFonts w:ascii="Arial" w:eastAsia="Times New Roman" w:hAnsi="Arial" w:cs="Arial"/>
          <w:b/>
          <w:bCs/>
          <w:color w:val="333333"/>
          <w:spacing w:val="-8"/>
          <w:sz w:val="20"/>
          <w:szCs w:val="20"/>
          <w:lang w:eastAsia="en-GB"/>
        </w:rPr>
        <w:t> </w:t>
      </w:r>
      <w:r w:rsidRPr="00D37180">
        <w:rPr>
          <w:rFonts w:ascii="Arial" w:eastAsia="Times New Roman" w:hAnsi="Arial" w:cs="Arial"/>
          <w:b/>
          <w:bCs/>
          <w:color w:val="333333"/>
          <w:sz w:val="20"/>
          <w:szCs w:val="20"/>
          <w:lang w:eastAsia="en-GB"/>
        </w:rPr>
        <w:t>notify</w:t>
      </w:r>
      <w:r w:rsidRPr="00D37180">
        <w:rPr>
          <w:rFonts w:ascii="Arial" w:eastAsia="Times New Roman" w:hAnsi="Arial" w:cs="Arial"/>
          <w:b/>
          <w:bCs/>
          <w:color w:val="333333"/>
          <w:spacing w:val="-11"/>
          <w:sz w:val="20"/>
          <w:szCs w:val="20"/>
          <w:lang w:eastAsia="en-GB"/>
        </w:rPr>
        <w:t> </w:t>
      </w:r>
      <w:r w:rsidRPr="00D37180">
        <w:rPr>
          <w:rFonts w:ascii="Arial" w:eastAsia="Times New Roman" w:hAnsi="Arial" w:cs="Arial"/>
          <w:b/>
          <w:bCs/>
          <w:color w:val="333333"/>
          <w:sz w:val="20"/>
          <w:szCs w:val="20"/>
          <w:lang w:eastAsia="en-GB"/>
        </w:rPr>
        <w:t>the</w:t>
      </w:r>
      <w:r w:rsidRPr="00D37180">
        <w:rPr>
          <w:rFonts w:ascii="Arial" w:eastAsia="Times New Roman" w:hAnsi="Arial" w:cs="Arial"/>
          <w:b/>
          <w:bCs/>
          <w:color w:val="333333"/>
          <w:spacing w:val="-8"/>
          <w:sz w:val="20"/>
          <w:szCs w:val="20"/>
          <w:lang w:eastAsia="en-GB"/>
        </w:rPr>
        <w:t> </w:t>
      </w:r>
      <w:r w:rsidRPr="00D37180">
        <w:rPr>
          <w:rFonts w:ascii="Arial" w:eastAsia="Times New Roman" w:hAnsi="Arial" w:cs="Arial"/>
          <w:b/>
          <w:bCs/>
          <w:color w:val="333333"/>
          <w:sz w:val="20"/>
          <w:szCs w:val="20"/>
          <w:lang w:eastAsia="en-GB"/>
        </w:rPr>
        <w:t>Governance</w:t>
      </w:r>
      <w:r w:rsidRPr="00D37180">
        <w:rPr>
          <w:rFonts w:ascii="Arial" w:eastAsia="Times New Roman" w:hAnsi="Arial" w:cs="Arial"/>
          <w:b/>
          <w:bCs/>
          <w:color w:val="333333"/>
          <w:spacing w:val="-10"/>
          <w:sz w:val="20"/>
          <w:szCs w:val="20"/>
          <w:lang w:eastAsia="en-GB"/>
        </w:rPr>
        <w:t> </w:t>
      </w:r>
      <w:r w:rsidRPr="00D37180">
        <w:rPr>
          <w:rFonts w:ascii="Arial" w:eastAsia="Times New Roman" w:hAnsi="Arial" w:cs="Arial"/>
          <w:b/>
          <w:bCs/>
          <w:color w:val="333333"/>
          <w:sz w:val="20"/>
          <w:szCs w:val="20"/>
          <w:lang w:eastAsia="en-GB"/>
        </w:rPr>
        <w:t>team</w:t>
      </w:r>
      <w:r w:rsidRPr="00D37180">
        <w:rPr>
          <w:rFonts w:ascii="Arial" w:eastAsia="Times New Roman" w:hAnsi="Arial" w:cs="Arial"/>
          <w:b/>
          <w:bCs/>
          <w:color w:val="333333"/>
          <w:spacing w:val="-10"/>
          <w:sz w:val="20"/>
          <w:szCs w:val="20"/>
          <w:lang w:eastAsia="en-GB"/>
        </w:rPr>
        <w:t> </w:t>
      </w:r>
      <w:r w:rsidRPr="00D37180">
        <w:rPr>
          <w:rFonts w:ascii="Arial" w:eastAsia="Times New Roman" w:hAnsi="Arial" w:cs="Arial"/>
          <w:b/>
          <w:bCs/>
          <w:color w:val="333333"/>
          <w:sz w:val="20"/>
          <w:szCs w:val="20"/>
          <w:lang w:eastAsia="en-GB"/>
        </w:rPr>
        <w:t>if</w:t>
      </w:r>
      <w:r w:rsidRPr="00D37180">
        <w:rPr>
          <w:rFonts w:ascii="Arial" w:eastAsia="Times New Roman" w:hAnsi="Arial" w:cs="Arial"/>
          <w:b/>
          <w:bCs/>
          <w:color w:val="333333"/>
          <w:spacing w:val="-5"/>
          <w:sz w:val="20"/>
          <w:szCs w:val="20"/>
          <w:lang w:eastAsia="en-GB"/>
        </w:rPr>
        <w:t> </w:t>
      </w:r>
      <w:r w:rsidRPr="00D37180">
        <w:rPr>
          <w:rFonts w:ascii="Arial" w:eastAsia="Times New Roman" w:hAnsi="Arial" w:cs="Arial"/>
          <w:b/>
          <w:bCs/>
          <w:color w:val="333333"/>
          <w:sz w:val="20"/>
          <w:szCs w:val="20"/>
          <w:lang w:eastAsia="en-GB"/>
        </w:rPr>
        <w:t>you</w:t>
      </w:r>
      <w:r w:rsidRPr="00D37180">
        <w:rPr>
          <w:rFonts w:ascii="Arial" w:eastAsia="Times New Roman" w:hAnsi="Arial" w:cs="Arial"/>
          <w:b/>
          <w:bCs/>
          <w:color w:val="333333"/>
          <w:spacing w:val="-9"/>
          <w:sz w:val="20"/>
          <w:szCs w:val="20"/>
          <w:lang w:eastAsia="en-GB"/>
        </w:rPr>
        <w:t> </w:t>
      </w:r>
      <w:r w:rsidRPr="00D37180">
        <w:rPr>
          <w:rFonts w:ascii="Arial" w:eastAsia="Times New Roman" w:hAnsi="Arial" w:cs="Arial"/>
          <w:b/>
          <w:bCs/>
          <w:color w:val="333333"/>
          <w:sz w:val="20"/>
          <w:szCs w:val="20"/>
          <w:lang w:eastAsia="en-GB"/>
        </w:rPr>
        <w:t>wish</w:t>
      </w:r>
      <w:r w:rsidRPr="00D37180">
        <w:rPr>
          <w:rFonts w:ascii="Arial" w:eastAsia="Times New Roman" w:hAnsi="Arial" w:cs="Arial"/>
          <w:b/>
          <w:bCs/>
          <w:color w:val="333333"/>
          <w:spacing w:val="-10"/>
          <w:sz w:val="20"/>
          <w:szCs w:val="20"/>
          <w:lang w:eastAsia="en-GB"/>
        </w:rPr>
        <w:t> </w:t>
      </w:r>
      <w:r w:rsidRPr="00D37180">
        <w:rPr>
          <w:rFonts w:ascii="Arial" w:eastAsia="Times New Roman" w:hAnsi="Arial" w:cs="Arial"/>
          <w:b/>
          <w:bCs/>
          <w:color w:val="333333"/>
          <w:sz w:val="20"/>
          <w:szCs w:val="20"/>
          <w:lang w:eastAsia="en-GB"/>
        </w:rPr>
        <w:t>to</w:t>
      </w:r>
      <w:r w:rsidRPr="00D37180">
        <w:rPr>
          <w:rFonts w:ascii="Arial" w:eastAsia="Times New Roman" w:hAnsi="Arial" w:cs="Arial"/>
          <w:b/>
          <w:bCs/>
          <w:color w:val="333333"/>
          <w:spacing w:val="-9"/>
          <w:sz w:val="20"/>
          <w:szCs w:val="20"/>
          <w:lang w:eastAsia="en-GB"/>
        </w:rPr>
        <w:t> </w:t>
      </w:r>
      <w:r w:rsidRPr="00D37180">
        <w:rPr>
          <w:rFonts w:ascii="Arial" w:eastAsia="Times New Roman" w:hAnsi="Arial" w:cs="Arial"/>
          <w:b/>
          <w:bCs/>
          <w:color w:val="333333"/>
          <w:sz w:val="20"/>
          <w:szCs w:val="20"/>
          <w:lang w:eastAsia="en-GB"/>
        </w:rPr>
        <w:t>star an</w:t>
      </w:r>
      <w:r w:rsidRPr="00D37180">
        <w:rPr>
          <w:rFonts w:ascii="Arial" w:eastAsia="Times New Roman" w:hAnsi="Arial" w:cs="Arial"/>
          <w:b/>
          <w:bCs/>
          <w:color w:val="333333"/>
          <w:spacing w:val="-1"/>
          <w:sz w:val="20"/>
          <w:szCs w:val="20"/>
          <w:lang w:eastAsia="en-GB"/>
        </w:rPr>
        <w:t> </w:t>
      </w:r>
      <w:r w:rsidRPr="00D37180">
        <w:rPr>
          <w:rFonts w:ascii="Arial" w:eastAsia="Times New Roman" w:hAnsi="Arial" w:cs="Arial"/>
          <w:b/>
          <w:bCs/>
          <w:color w:val="333333"/>
          <w:sz w:val="20"/>
          <w:szCs w:val="20"/>
          <w:lang w:eastAsia="en-GB"/>
        </w:rPr>
        <w:t>item.</w:t>
      </w:r>
    </w:p>
    <w:p w14:paraId="4D1C7C91" w14:textId="77777777" w:rsidR="00D37180" w:rsidRPr="00D37180" w:rsidRDefault="00D37180" w:rsidP="00D37180">
      <w:pPr>
        <w:shd w:val="clear" w:color="auto" w:fill="FFFFFF"/>
        <w:spacing w:before="114" w:after="0" w:line="240" w:lineRule="auto"/>
        <w:ind w:left="109" w:right="226"/>
        <w:jc w:val="both"/>
        <w:rPr>
          <w:rFonts w:ascii="Arial" w:eastAsia="Times New Roman" w:hAnsi="Arial" w:cs="Arial"/>
          <w:color w:val="333333"/>
          <w:sz w:val="21"/>
          <w:szCs w:val="21"/>
          <w:lang w:eastAsia="en-GB"/>
        </w:rPr>
      </w:pPr>
    </w:p>
    <w:tbl>
      <w:tblPr>
        <w:tblW w:w="12649" w:type="dxa"/>
        <w:jc w:val="center"/>
        <w:tblCellMar>
          <w:left w:w="0" w:type="dxa"/>
          <w:right w:w="0" w:type="dxa"/>
        </w:tblCellMar>
        <w:tblLook w:val="04A0" w:firstRow="1" w:lastRow="0" w:firstColumn="1" w:lastColumn="0" w:noHBand="0" w:noVBand="1"/>
      </w:tblPr>
      <w:tblGrid>
        <w:gridCol w:w="904"/>
        <w:gridCol w:w="8772"/>
        <w:gridCol w:w="1216"/>
        <w:gridCol w:w="1757"/>
      </w:tblGrid>
      <w:tr w:rsidR="00D37180" w:rsidRPr="00D37180" w14:paraId="7AF7C0C2" w14:textId="77777777" w:rsidTr="00D37180">
        <w:trPr>
          <w:trHeight w:val="506"/>
          <w:jc w:val="center"/>
        </w:trPr>
        <w:tc>
          <w:tcPr>
            <w:tcW w:w="7368" w:type="dxa"/>
            <w:gridSpan w:val="2"/>
            <w:tcBorders>
              <w:top w:val="single" w:sz="6" w:space="0" w:color="E0DBD7"/>
              <w:left w:val="single" w:sz="6" w:space="0" w:color="E0DBD7"/>
              <w:bottom w:val="single" w:sz="6" w:space="0" w:color="E0DBD7"/>
              <w:right w:val="single" w:sz="6" w:space="0" w:color="E0DBD7"/>
            </w:tcBorders>
            <w:shd w:val="clear" w:color="auto" w:fill="BEBEBE"/>
            <w:hideMark/>
          </w:tcPr>
          <w:p w14:paraId="7246891B" w14:textId="77777777" w:rsidR="00D37180" w:rsidRPr="00D37180" w:rsidRDefault="00D37180" w:rsidP="00D37180">
            <w:pPr>
              <w:spacing w:after="210" w:line="248" w:lineRule="atLeast"/>
              <w:ind w:left="107"/>
              <w:rPr>
                <w:rFonts w:ascii="Times New Roman" w:eastAsia="Times New Roman" w:hAnsi="Times New Roman" w:cs="Times New Roman"/>
                <w:sz w:val="24"/>
                <w:szCs w:val="24"/>
                <w:lang w:eastAsia="en-GB"/>
              </w:rPr>
            </w:pPr>
            <w:bookmarkStart w:id="0" w:name="Part_One_–_Preliminary_Items"/>
            <w:bookmarkEnd w:id="0"/>
            <w:r w:rsidRPr="00D37180">
              <w:rPr>
                <w:rFonts w:ascii="Times New Roman" w:eastAsia="Times New Roman" w:hAnsi="Times New Roman" w:cs="Times New Roman"/>
                <w:b/>
                <w:bCs/>
                <w:sz w:val="24"/>
                <w:szCs w:val="24"/>
                <w:lang w:eastAsia="en-GB"/>
              </w:rPr>
              <w:t>Part One – Preliminary Items</w:t>
            </w:r>
          </w:p>
        </w:tc>
        <w:tc>
          <w:tcPr>
            <w:tcW w:w="1381" w:type="dxa"/>
            <w:tcBorders>
              <w:top w:val="single" w:sz="6" w:space="0" w:color="E0DBD7"/>
              <w:left w:val="single" w:sz="6" w:space="0" w:color="E0DBD7"/>
              <w:bottom w:val="single" w:sz="6" w:space="0" w:color="E0DBD7"/>
              <w:right w:val="single" w:sz="6" w:space="0" w:color="E0DBD7"/>
            </w:tcBorders>
            <w:shd w:val="clear" w:color="auto" w:fill="BEBEBE"/>
            <w:hideMark/>
          </w:tcPr>
          <w:p w14:paraId="1706C374" w14:textId="77777777" w:rsidR="00D37180" w:rsidRPr="00D37180" w:rsidRDefault="00D37180" w:rsidP="00D37180">
            <w:pPr>
              <w:spacing w:after="210" w:line="251" w:lineRule="atLeast"/>
              <w:ind w:right="288"/>
              <w:jc w:val="right"/>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i/>
                <w:iCs/>
                <w:sz w:val="24"/>
                <w:szCs w:val="24"/>
                <w:lang w:eastAsia="en-GB"/>
              </w:rPr>
              <w:t>Paper</w:t>
            </w:r>
            <w:r w:rsidRPr="00D37180">
              <w:rPr>
                <w:rFonts w:ascii="Times New Roman" w:eastAsia="Times New Roman" w:hAnsi="Times New Roman" w:cs="Times New Roman"/>
                <w:b/>
                <w:bCs/>
                <w:i/>
                <w:iCs/>
                <w:sz w:val="14"/>
                <w:szCs w:val="14"/>
                <w:lang w:eastAsia="en-GB"/>
              </w:rPr>
              <w:t>1</w:t>
            </w:r>
          </w:p>
        </w:tc>
        <w:tc>
          <w:tcPr>
            <w:tcW w:w="1742" w:type="dxa"/>
            <w:tcBorders>
              <w:top w:val="single" w:sz="6" w:space="0" w:color="E0DBD7"/>
              <w:left w:val="single" w:sz="6" w:space="0" w:color="E0DBD7"/>
              <w:bottom w:val="single" w:sz="6" w:space="0" w:color="E0DBD7"/>
              <w:right w:val="single" w:sz="6" w:space="0" w:color="E0DBD7"/>
            </w:tcBorders>
            <w:shd w:val="clear" w:color="auto" w:fill="FFFFFF"/>
            <w:hideMark/>
          </w:tcPr>
          <w:p w14:paraId="7984E951" w14:textId="77777777" w:rsidR="00D37180" w:rsidRPr="00D37180" w:rsidRDefault="00D37180" w:rsidP="00D37180">
            <w:pPr>
              <w:spacing w:after="0" w:line="240" w:lineRule="auto"/>
              <w:ind w:left="344" w:right="252" w:firstLine="312"/>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i/>
                <w:iCs/>
                <w:sz w:val="24"/>
                <w:szCs w:val="24"/>
                <w:lang w:eastAsia="en-GB"/>
              </w:rPr>
              <w:t>Main Speaker(s)</w:t>
            </w:r>
          </w:p>
        </w:tc>
      </w:tr>
      <w:tr w:rsidR="00D37180" w:rsidRPr="00D37180" w14:paraId="7C6D880C"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DAAC7E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w:t>
            </w:r>
          </w:p>
          <w:p w14:paraId="6BC3419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2.30pm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CB7BD1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Apologies</w:t>
            </w:r>
          </w:p>
          <w:p w14:paraId="6FDE95D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 </w:t>
            </w:r>
            <w:r w:rsidRPr="00D37180">
              <w:rPr>
                <w:rFonts w:ascii="Times New Roman" w:eastAsia="Times New Roman" w:hAnsi="Times New Roman" w:cs="Times New Roman"/>
                <w:sz w:val="24"/>
                <w:szCs w:val="24"/>
                <w:lang w:eastAsia="en-GB"/>
              </w:rPr>
              <w:t>the </w:t>
            </w:r>
            <w:r w:rsidRPr="00D37180">
              <w:rPr>
                <w:rFonts w:ascii="Times New Roman" w:eastAsia="Times New Roman" w:hAnsi="Times New Roman" w:cs="Times New Roman"/>
                <w:b/>
                <w:bCs/>
                <w:sz w:val="24"/>
                <w:szCs w:val="24"/>
                <w:lang w:eastAsia="en-GB"/>
              </w:rPr>
              <w:t>apologies</w:t>
            </w:r>
            <w:r w:rsidRPr="00D37180">
              <w:rPr>
                <w:rFonts w:ascii="Times New Roman" w:eastAsia="Times New Roman" w:hAnsi="Times New Roman" w:cs="Times New Roman"/>
                <w:sz w:val="24"/>
                <w:szCs w:val="24"/>
                <w:lang w:eastAsia="en-GB"/>
              </w:rPr>
              <w:t>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273B90" w14:textId="77777777" w:rsidR="00D37180" w:rsidRPr="00D37180" w:rsidRDefault="00D37180" w:rsidP="00D37180">
            <w:pPr>
              <w:spacing w:after="0" w:line="240" w:lineRule="auto"/>
              <w:jc w:val="center"/>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124D0DE" w14:textId="77777777" w:rsidR="00D37180" w:rsidRPr="00D37180" w:rsidRDefault="00D37180" w:rsidP="00D37180">
            <w:pPr>
              <w:spacing w:after="0" w:line="240" w:lineRule="auto"/>
              <w:jc w:val="center"/>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120CF96A" w14:textId="77777777" w:rsidTr="00D37180">
        <w:trPr>
          <w:trHeight w:val="295"/>
          <w:jc w:val="center"/>
        </w:trPr>
        <w:tc>
          <w:tcPr>
            <w:tcW w:w="811" w:type="dxa"/>
            <w:tcBorders>
              <w:top w:val="single" w:sz="6" w:space="0" w:color="E0DBD7"/>
              <w:left w:val="single" w:sz="6" w:space="0" w:color="E0DBD7"/>
              <w:bottom w:val="single" w:sz="6" w:space="0" w:color="E0DBD7"/>
              <w:right w:val="single" w:sz="6" w:space="0" w:color="E0DBD7"/>
            </w:tcBorders>
            <w:shd w:val="clear" w:color="auto" w:fill="FFFFFF"/>
            <w:hideMark/>
          </w:tcPr>
          <w:p w14:paraId="1109256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*2</w:t>
            </w:r>
          </w:p>
        </w:tc>
        <w:tc>
          <w:tcPr>
            <w:tcW w:w="6557" w:type="dxa"/>
            <w:vMerge w:val="restart"/>
            <w:tcBorders>
              <w:top w:val="single" w:sz="6" w:space="0" w:color="E0DBD7"/>
              <w:left w:val="single" w:sz="6" w:space="0" w:color="E0DBD7"/>
              <w:bottom w:val="single" w:sz="6" w:space="0" w:color="E0DBD7"/>
              <w:right w:val="single" w:sz="6" w:space="0" w:color="E0DBD7"/>
            </w:tcBorders>
            <w:shd w:val="clear" w:color="auto" w:fill="FFFFFF"/>
            <w:hideMark/>
          </w:tcPr>
          <w:p w14:paraId="26EDAFB9" w14:textId="77777777" w:rsidR="00D37180" w:rsidRPr="00D37180" w:rsidRDefault="00D37180" w:rsidP="00D37180">
            <w:pPr>
              <w:spacing w:before="58" w:after="0" w:line="252" w:lineRule="atLeast"/>
              <w:ind w:left="182"/>
              <w:rPr>
                <w:rFonts w:ascii="Times New Roman" w:eastAsia="Times New Roman" w:hAnsi="Times New Roman" w:cs="Times New Roman"/>
                <w:sz w:val="24"/>
                <w:szCs w:val="24"/>
                <w:lang w:eastAsia="en-GB"/>
              </w:rPr>
            </w:pPr>
            <w:bookmarkStart w:id="1" w:name="To_agree_the_highlighted_(()_items_as_th"/>
            <w:bookmarkStart w:id="2" w:name="Highlighted_Items"/>
            <w:bookmarkEnd w:id="1"/>
            <w:bookmarkEnd w:id="2"/>
            <w:r w:rsidRPr="00D37180">
              <w:rPr>
                <w:rFonts w:ascii="Times New Roman" w:eastAsia="Times New Roman" w:hAnsi="Times New Roman" w:cs="Times New Roman"/>
                <w:b/>
                <w:bCs/>
                <w:sz w:val="24"/>
                <w:szCs w:val="24"/>
                <w:lang w:eastAsia="en-GB"/>
              </w:rPr>
              <w:t>Highlighted Items</w:t>
            </w:r>
          </w:p>
          <w:p w14:paraId="077B1FFB" w14:textId="77777777" w:rsidR="00D37180" w:rsidRPr="00D37180" w:rsidRDefault="00D37180" w:rsidP="00D37180">
            <w:pPr>
              <w:spacing w:after="0" w:line="240" w:lineRule="auto"/>
              <w:ind w:left="182" w:right="937"/>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agree </w:t>
            </w:r>
            <w:r w:rsidRPr="00D37180">
              <w:rPr>
                <w:rFonts w:ascii="Times New Roman" w:eastAsia="Times New Roman" w:hAnsi="Times New Roman" w:cs="Times New Roman"/>
                <w:sz w:val="24"/>
                <w:szCs w:val="24"/>
                <w:lang w:eastAsia="en-GB"/>
              </w:rPr>
              <w:t>the highlighted (*) items as the main items of business for the meeting</w:t>
            </w:r>
            <w:r w:rsidRPr="00D37180">
              <w:rPr>
                <w:rFonts w:ascii="Times New Roman" w:eastAsia="Times New Roman" w:hAnsi="Times New Roman" w:cs="Times New Roman"/>
                <w:sz w:val="14"/>
                <w:szCs w:val="14"/>
                <w:lang w:eastAsia="en-GB"/>
              </w:rPr>
              <w:t>2</w:t>
            </w:r>
          </w:p>
        </w:tc>
        <w:tc>
          <w:tcPr>
            <w:tcW w:w="1381" w:type="dxa"/>
            <w:tcBorders>
              <w:top w:val="single" w:sz="6" w:space="0" w:color="E0DBD7"/>
              <w:left w:val="single" w:sz="6" w:space="0" w:color="E0DBD7"/>
              <w:bottom w:val="single" w:sz="6" w:space="0" w:color="E0DBD7"/>
              <w:right w:val="single" w:sz="6" w:space="0" w:color="E0DBD7"/>
            </w:tcBorders>
            <w:shd w:val="clear" w:color="auto" w:fill="FFFFFF"/>
            <w:hideMark/>
          </w:tcPr>
          <w:p w14:paraId="1986968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p>
        </w:tc>
        <w:tc>
          <w:tcPr>
            <w:tcW w:w="1742" w:type="dxa"/>
            <w:tcBorders>
              <w:top w:val="single" w:sz="6" w:space="0" w:color="E0DBD7"/>
              <w:left w:val="single" w:sz="6" w:space="0" w:color="E0DBD7"/>
              <w:bottom w:val="single" w:sz="6" w:space="0" w:color="E0DBD7"/>
              <w:right w:val="single" w:sz="6" w:space="0" w:color="E0DBD7"/>
            </w:tcBorders>
            <w:shd w:val="clear" w:color="auto" w:fill="FFFFFF"/>
            <w:hideMark/>
          </w:tcPr>
          <w:p w14:paraId="5B48C727" w14:textId="77777777" w:rsidR="00D37180" w:rsidRPr="00D37180" w:rsidRDefault="00D37180" w:rsidP="00D37180">
            <w:pPr>
              <w:spacing w:after="0" w:line="240" w:lineRule="auto"/>
              <w:rPr>
                <w:rFonts w:ascii="Times New Roman" w:eastAsia="Times New Roman" w:hAnsi="Times New Roman" w:cs="Times New Roman"/>
                <w:sz w:val="20"/>
                <w:szCs w:val="20"/>
                <w:lang w:eastAsia="en-GB"/>
              </w:rPr>
            </w:pPr>
          </w:p>
        </w:tc>
      </w:tr>
      <w:tr w:rsidR="00D37180" w:rsidRPr="00D37180" w14:paraId="035F1C5A" w14:textId="77777777" w:rsidTr="00D37180">
        <w:trPr>
          <w:trHeight w:val="590"/>
          <w:jc w:val="center"/>
        </w:trPr>
        <w:tc>
          <w:tcPr>
            <w:tcW w:w="811" w:type="dxa"/>
            <w:tcBorders>
              <w:top w:val="single" w:sz="6" w:space="0" w:color="E0DBD7"/>
              <w:left w:val="single" w:sz="6" w:space="0" w:color="E0DBD7"/>
              <w:bottom w:val="single" w:sz="6" w:space="0" w:color="E0DBD7"/>
              <w:right w:val="single" w:sz="6" w:space="0" w:color="E0DBD7"/>
            </w:tcBorders>
            <w:shd w:val="clear" w:color="auto" w:fill="F4F4F4"/>
            <w:hideMark/>
          </w:tcPr>
          <w:p w14:paraId="16C90D9C" w14:textId="77777777" w:rsidR="00D37180" w:rsidRPr="00D37180" w:rsidRDefault="00D37180" w:rsidP="00D37180">
            <w:pPr>
              <w:spacing w:after="0" w:line="240" w:lineRule="auto"/>
              <w:rPr>
                <w:rFonts w:ascii="Times New Roman" w:eastAsia="Times New Roman" w:hAnsi="Times New Roman" w:cs="Times New Roman"/>
                <w:sz w:val="20"/>
                <w:szCs w:val="20"/>
                <w:lang w:eastAsia="en-GB"/>
              </w:rPr>
            </w:pPr>
          </w:p>
        </w:tc>
        <w:tc>
          <w:tcPr>
            <w:tcW w:w="0" w:type="auto"/>
            <w:vMerge/>
            <w:tcBorders>
              <w:top w:val="single" w:sz="6" w:space="0" w:color="E0DBD7"/>
              <w:left w:val="single" w:sz="6" w:space="0" w:color="E0DBD7"/>
              <w:bottom w:val="single" w:sz="6" w:space="0" w:color="E0DBD7"/>
              <w:right w:val="single" w:sz="6" w:space="0" w:color="E0DBD7"/>
            </w:tcBorders>
            <w:vAlign w:val="center"/>
            <w:hideMark/>
          </w:tcPr>
          <w:p w14:paraId="3A1BD2B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p>
        </w:tc>
        <w:tc>
          <w:tcPr>
            <w:tcW w:w="1381" w:type="dxa"/>
            <w:tcBorders>
              <w:top w:val="single" w:sz="6" w:space="0" w:color="E0DBD7"/>
              <w:left w:val="single" w:sz="6" w:space="0" w:color="E0DBD7"/>
              <w:bottom w:val="single" w:sz="6" w:space="0" w:color="E0DBD7"/>
              <w:right w:val="single" w:sz="6" w:space="0" w:color="E0DBD7"/>
            </w:tcBorders>
            <w:shd w:val="clear" w:color="auto" w:fill="F4F4F4"/>
            <w:hideMark/>
          </w:tcPr>
          <w:p w14:paraId="586EB2E8" w14:textId="77777777" w:rsidR="00D37180" w:rsidRPr="00D37180" w:rsidRDefault="00D37180" w:rsidP="00D37180">
            <w:pPr>
              <w:spacing w:after="210" w:line="230" w:lineRule="atLeast"/>
              <w:ind w:right="315"/>
              <w:jc w:val="right"/>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1742" w:type="dxa"/>
            <w:tcBorders>
              <w:top w:val="single" w:sz="6" w:space="0" w:color="E0DBD7"/>
              <w:left w:val="single" w:sz="6" w:space="0" w:color="E0DBD7"/>
              <w:bottom w:val="single" w:sz="6" w:space="0" w:color="E0DBD7"/>
              <w:right w:val="single" w:sz="6" w:space="0" w:color="E0DBD7"/>
            </w:tcBorders>
            <w:shd w:val="clear" w:color="auto" w:fill="F4F4F4"/>
            <w:hideMark/>
          </w:tcPr>
          <w:p w14:paraId="29D2499F" w14:textId="77777777" w:rsidR="00D37180" w:rsidRPr="00D37180" w:rsidRDefault="00D37180" w:rsidP="00D37180">
            <w:pPr>
              <w:spacing w:before="17" w:after="0" w:line="240" w:lineRule="auto"/>
              <w:ind w:right="571"/>
              <w:jc w:val="right"/>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102B2B6A" w14:textId="77777777" w:rsidTr="00D37180">
        <w:trPr>
          <w:trHeight w:val="315"/>
          <w:jc w:val="center"/>
        </w:trPr>
        <w:tc>
          <w:tcPr>
            <w:tcW w:w="811" w:type="dxa"/>
            <w:tcBorders>
              <w:top w:val="single" w:sz="6" w:space="0" w:color="E0DBD7"/>
              <w:left w:val="single" w:sz="6" w:space="0" w:color="E0DBD7"/>
              <w:bottom w:val="single" w:sz="6" w:space="0" w:color="E0DBD7"/>
              <w:right w:val="single" w:sz="6" w:space="0" w:color="E0DBD7"/>
            </w:tcBorders>
            <w:shd w:val="clear" w:color="auto" w:fill="FFFFFF"/>
            <w:hideMark/>
          </w:tcPr>
          <w:p w14:paraId="72CF560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*3</w:t>
            </w:r>
          </w:p>
        </w:tc>
        <w:tc>
          <w:tcPr>
            <w:tcW w:w="6557" w:type="dxa"/>
            <w:vMerge w:val="restart"/>
            <w:tcBorders>
              <w:top w:val="single" w:sz="6" w:space="0" w:color="E0DBD7"/>
              <w:left w:val="single" w:sz="6" w:space="0" w:color="E0DBD7"/>
              <w:bottom w:val="single" w:sz="6" w:space="0" w:color="E0DBD7"/>
              <w:right w:val="single" w:sz="6" w:space="0" w:color="E0DBD7"/>
            </w:tcBorders>
            <w:shd w:val="clear" w:color="auto" w:fill="FFFFFF"/>
            <w:hideMark/>
          </w:tcPr>
          <w:p w14:paraId="17242044" w14:textId="77777777" w:rsidR="00D37180" w:rsidRPr="00D37180" w:rsidRDefault="00D37180" w:rsidP="00D37180">
            <w:pPr>
              <w:spacing w:before="58" w:after="0" w:line="250" w:lineRule="atLeast"/>
              <w:ind w:left="182"/>
              <w:rPr>
                <w:rFonts w:ascii="Times New Roman" w:eastAsia="Times New Roman" w:hAnsi="Times New Roman" w:cs="Times New Roman"/>
                <w:sz w:val="24"/>
                <w:szCs w:val="24"/>
                <w:lang w:eastAsia="en-GB"/>
              </w:rPr>
            </w:pPr>
            <w:hyperlink r:id="rId5" w:history="1">
              <w:r w:rsidRPr="00D37180">
                <w:rPr>
                  <w:rFonts w:ascii="Times New Roman" w:eastAsia="Times New Roman" w:hAnsi="Times New Roman" w:cs="Times New Roman"/>
                  <w:b/>
                  <w:bCs/>
                  <w:color w:val="B02A1A"/>
                  <w:sz w:val="24"/>
                  <w:szCs w:val="24"/>
                  <w:u w:val="single"/>
                  <w:lang w:eastAsia="en-GB"/>
                </w:rPr>
                <w:t>Minutes</w:t>
              </w:r>
            </w:hyperlink>
          </w:p>
          <w:p w14:paraId="5FF67C62" w14:textId="77777777" w:rsidR="00D37180" w:rsidRPr="00D37180" w:rsidRDefault="00D37180" w:rsidP="00D37180">
            <w:pPr>
              <w:spacing w:after="0" w:line="212" w:lineRule="atLeast"/>
              <w:ind w:left="182" w:right="425"/>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agree </w:t>
            </w:r>
            <w:r w:rsidRPr="00D37180">
              <w:rPr>
                <w:rFonts w:ascii="Times New Roman" w:eastAsia="Times New Roman" w:hAnsi="Times New Roman" w:cs="Times New Roman"/>
                <w:sz w:val="24"/>
                <w:szCs w:val="24"/>
                <w:lang w:eastAsia="en-GB"/>
              </w:rPr>
              <w:t>the minutes of the meeting held on 12</w:t>
            </w:r>
            <w:r w:rsidRPr="00D37180">
              <w:rPr>
                <w:rFonts w:ascii="Times New Roman" w:eastAsia="Times New Roman" w:hAnsi="Times New Roman" w:cs="Times New Roman"/>
                <w:sz w:val="14"/>
                <w:szCs w:val="14"/>
                <w:lang w:eastAsia="en-GB"/>
              </w:rPr>
              <w:t>th </w:t>
            </w:r>
            <w:r w:rsidRPr="00D37180">
              <w:rPr>
                <w:rFonts w:ascii="Times New Roman" w:eastAsia="Times New Roman" w:hAnsi="Times New Roman" w:cs="Times New Roman"/>
                <w:sz w:val="24"/>
                <w:szCs w:val="24"/>
                <w:lang w:eastAsia="en-GB"/>
              </w:rPr>
              <w:t>December 2018</w:t>
            </w:r>
          </w:p>
        </w:tc>
        <w:tc>
          <w:tcPr>
            <w:tcW w:w="1381" w:type="dxa"/>
            <w:tcBorders>
              <w:top w:val="single" w:sz="6" w:space="0" w:color="E0DBD7"/>
              <w:left w:val="single" w:sz="6" w:space="0" w:color="E0DBD7"/>
              <w:bottom w:val="single" w:sz="6" w:space="0" w:color="E0DBD7"/>
              <w:right w:val="single" w:sz="6" w:space="0" w:color="E0DBD7"/>
            </w:tcBorders>
            <w:shd w:val="clear" w:color="auto" w:fill="FFFFFF"/>
            <w:hideMark/>
          </w:tcPr>
          <w:p w14:paraId="0E0EB7D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p>
        </w:tc>
        <w:tc>
          <w:tcPr>
            <w:tcW w:w="1742" w:type="dxa"/>
            <w:tcBorders>
              <w:top w:val="single" w:sz="6" w:space="0" w:color="E0DBD7"/>
              <w:left w:val="single" w:sz="6" w:space="0" w:color="E0DBD7"/>
              <w:bottom w:val="single" w:sz="6" w:space="0" w:color="E0DBD7"/>
              <w:right w:val="single" w:sz="6" w:space="0" w:color="E0DBD7"/>
            </w:tcBorders>
            <w:shd w:val="clear" w:color="auto" w:fill="FFFFFF"/>
            <w:hideMark/>
          </w:tcPr>
          <w:p w14:paraId="65AF465C" w14:textId="77777777" w:rsidR="00D37180" w:rsidRPr="00D37180" w:rsidRDefault="00D37180" w:rsidP="00D37180">
            <w:pPr>
              <w:spacing w:after="0" w:line="240" w:lineRule="auto"/>
              <w:rPr>
                <w:rFonts w:ascii="Times New Roman" w:eastAsia="Times New Roman" w:hAnsi="Times New Roman" w:cs="Times New Roman"/>
                <w:sz w:val="20"/>
                <w:szCs w:val="20"/>
                <w:lang w:eastAsia="en-GB"/>
              </w:rPr>
            </w:pPr>
          </w:p>
        </w:tc>
      </w:tr>
      <w:tr w:rsidR="00D37180" w:rsidRPr="00D37180" w14:paraId="67DB5A61" w14:textId="77777777" w:rsidTr="00D37180">
        <w:trPr>
          <w:trHeight w:val="569"/>
          <w:jc w:val="center"/>
        </w:trPr>
        <w:tc>
          <w:tcPr>
            <w:tcW w:w="811" w:type="dxa"/>
            <w:tcBorders>
              <w:top w:val="single" w:sz="6" w:space="0" w:color="E0DBD7"/>
              <w:left w:val="single" w:sz="6" w:space="0" w:color="E0DBD7"/>
              <w:bottom w:val="single" w:sz="6" w:space="0" w:color="E0DBD7"/>
              <w:right w:val="single" w:sz="6" w:space="0" w:color="E0DBD7"/>
            </w:tcBorders>
            <w:shd w:val="clear" w:color="auto" w:fill="F4F4F4"/>
            <w:hideMark/>
          </w:tcPr>
          <w:p w14:paraId="632D3BE0" w14:textId="77777777" w:rsidR="00D37180" w:rsidRPr="00D37180" w:rsidRDefault="00D37180" w:rsidP="00D37180">
            <w:pPr>
              <w:spacing w:after="0" w:line="240" w:lineRule="auto"/>
              <w:rPr>
                <w:rFonts w:ascii="Times New Roman" w:eastAsia="Times New Roman" w:hAnsi="Times New Roman" w:cs="Times New Roman"/>
                <w:sz w:val="20"/>
                <w:szCs w:val="20"/>
                <w:lang w:eastAsia="en-GB"/>
              </w:rPr>
            </w:pPr>
          </w:p>
        </w:tc>
        <w:tc>
          <w:tcPr>
            <w:tcW w:w="0" w:type="auto"/>
            <w:vMerge/>
            <w:tcBorders>
              <w:top w:val="single" w:sz="6" w:space="0" w:color="E0DBD7"/>
              <w:left w:val="single" w:sz="6" w:space="0" w:color="E0DBD7"/>
              <w:bottom w:val="single" w:sz="6" w:space="0" w:color="E0DBD7"/>
              <w:right w:val="single" w:sz="6" w:space="0" w:color="E0DBD7"/>
            </w:tcBorders>
            <w:vAlign w:val="center"/>
            <w:hideMark/>
          </w:tcPr>
          <w:p w14:paraId="595EED5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p>
        </w:tc>
        <w:tc>
          <w:tcPr>
            <w:tcW w:w="1381" w:type="dxa"/>
            <w:tcBorders>
              <w:top w:val="single" w:sz="6" w:space="0" w:color="E0DBD7"/>
              <w:left w:val="single" w:sz="6" w:space="0" w:color="E0DBD7"/>
              <w:bottom w:val="single" w:sz="6" w:space="0" w:color="E0DBD7"/>
              <w:right w:val="single" w:sz="6" w:space="0" w:color="E0DBD7"/>
            </w:tcBorders>
            <w:shd w:val="clear" w:color="auto" w:fill="F4F4F4"/>
            <w:hideMark/>
          </w:tcPr>
          <w:p w14:paraId="29C340AD" w14:textId="77777777" w:rsidR="00D37180" w:rsidRPr="00D37180" w:rsidRDefault="00D37180" w:rsidP="00D37180">
            <w:pPr>
              <w:spacing w:after="210" w:line="250" w:lineRule="atLeast"/>
              <w:ind w:right="361"/>
              <w:jc w:val="right"/>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1742" w:type="dxa"/>
            <w:tcBorders>
              <w:top w:val="single" w:sz="6" w:space="0" w:color="E0DBD7"/>
              <w:left w:val="single" w:sz="6" w:space="0" w:color="E0DBD7"/>
              <w:bottom w:val="single" w:sz="6" w:space="0" w:color="E0DBD7"/>
              <w:right w:val="single" w:sz="6" w:space="0" w:color="E0DBD7"/>
            </w:tcBorders>
            <w:shd w:val="clear" w:color="auto" w:fill="F4F4F4"/>
            <w:hideMark/>
          </w:tcPr>
          <w:p w14:paraId="4294F72D" w14:textId="77777777" w:rsidR="00D37180" w:rsidRPr="00D37180" w:rsidRDefault="00D37180" w:rsidP="00D37180">
            <w:pPr>
              <w:spacing w:after="210" w:line="250" w:lineRule="atLeast"/>
              <w:ind w:right="571"/>
              <w:jc w:val="right"/>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75784F75"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5271DB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8AB0311"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6" w:history="1">
              <w:r w:rsidRPr="00D37180">
                <w:rPr>
                  <w:rFonts w:ascii="Times New Roman" w:eastAsia="Times New Roman" w:hAnsi="Times New Roman" w:cs="Times New Roman"/>
                  <w:b/>
                  <w:bCs/>
                  <w:color w:val="B02A1A"/>
                  <w:sz w:val="24"/>
                  <w:szCs w:val="24"/>
                  <w:u w:val="single"/>
                  <w:lang w:eastAsia="en-GB"/>
                </w:rPr>
                <w:t>Matters Arising</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A16F0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2C4C5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653EBF1D"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38D36C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B7AA90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4.1</w:t>
            </w:r>
            <w:r w:rsidRPr="00D37180">
              <w:rPr>
                <w:rFonts w:ascii="Times New Roman" w:eastAsia="Times New Roman" w:hAnsi="Times New Roman" w:cs="Times New Roman"/>
                <w:sz w:val="24"/>
                <w:szCs w:val="24"/>
                <w:lang w:eastAsia="en-GB"/>
              </w:rPr>
              <w:t> Action 4 - Gender Reporting of External Examiners</w:t>
            </w:r>
          </w:p>
          <w:p w14:paraId="2BB3A213"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receive</w:t>
            </w:r>
            <w:r w:rsidRPr="00D37180">
              <w:rPr>
                <w:rFonts w:ascii="Times New Roman" w:eastAsia="Times New Roman" w:hAnsi="Times New Roman" w:cs="Times New Roman"/>
                <w:sz w:val="24"/>
                <w:szCs w:val="24"/>
                <w:lang w:eastAsia="en-GB"/>
              </w:rPr>
              <w:t> 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55D8AA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09CAA5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DSAS</w:t>
            </w:r>
          </w:p>
        </w:tc>
      </w:tr>
      <w:tr w:rsidR="00D37180" w:rsidRPr="00D37180" w14:paraId="22857594"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36A5A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27D197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7" w:history="1">
              <w:r w:rsidRPr="00D37180">
                <w:rPr>
                  <w:rFonts w:ascii="Times New Roman" w:eastAsia="Times New Roman" w:hAnsi="Times New Roman" w:cs="Times New Roman"/>
                  <w:b/>
                  <w:bCs/>
                  <w:color w:val="B02A1A"/>
                  <w:sz w:val="24"/>
                  <w:szCs w:val="24"/>
                  <w:lang w:eastAsia="en-GB"/>
                </w:rPr>
                <w:t>4.2 </w:t>
              </w:r>
              <w:r w:rsidRPr="00D37180">
                <w:rPr>
                  <w:rFonts w:ascii="Times New Roman" w:eastAsia="Times New Roman" w:hAnsi="Times New Roman" w:cs="Times New Roman"/>
                  <w:color w:val="B02A1A"/>
                  <w:sz w:val="24"/>
                  <w:szCs w:val="24"/>
                  <w:u w:val="single"/>
                  <w:lang w:eastAsia="en-GB"/>
                </w:rPr>
                <w:t>Action 12 - Sebastian Street Project</w:t>
              </w:r>
            </w:hyperlink>
          </w:p>
          <w:p w14:paraId="24477786"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To </w:t>
            </w:r>
            <w:r w:rsidRPr="00D37180">
              <w:rPr>
                <w:rFonts w:ascii="Times New Roman" w:eastAsia="Times New Roman" w:hAnsi="Times New Roman" w:cs="Times New Roman"/>
                <w:b/>
                <w:bCs/>
                <w:sz w:val="24"/>
                <w:szCs w:val="24"/>
                <w:lang w:eastAsia="en-GB"/>
              </w:rPr>
              <w:t>receive </w:t>
            </w:r>
            <w:r w:rsidRPr="00D37180">
              <w:rPr>
                <w:rFonts w:ascii="Times New Roman" w:eastAsia="Times New Roman" w:hAnsi="Times New Roman" w:cs="Times New Roman"/>
                <w:sz w:val="24"/>
                <w:szCs w:val="24"/>
                <w:lang w:eastAsia="en-GB"/>
              </w:rPr>
              <w:t>an update on the Internal Audit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4C1227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54712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DIA</w:t>
            </w:r>
          </w:p>
        </w:tc>
      </w:tr>
      <w:tr w:rsidR="00D37180" w:rsidRPr="00D37180" w14:paraId="61FB0846"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FC802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CCA29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8" w:history="1">
              <w:r w:rsidRPr="00D37180">
                <w:rPr>
                  <w:rFonts w:ascii="Times New Roman" w:eastAsia="Times New Roman" w:hAnsi="Times New Roman" w:cs="Times New Roman"/>
                  <w:b/>
                  <w:bCs/>
                  <w:color w:val="B02A1A"/>
                  <w:sz w:val="24"/>
                  <w:szCs w:val="24"/>
                  <w:lang w:eastAsia="en-GB"/>
                </w:rPr>
                <w:t>4.3</w:t>
              </w:r>
              <w:r w:rsidRPr="00D37180">
                <w:rPr>
                  <w:rFonts w:ascii="Times New Roman" w:eastAsia="Times New Roman" w:hAnsi="Times New Roman" w:cs="Times New Roman"/>
                  <w:color w:val="B02A1A"/>
                  <w:sz w:val="24"/>
                  <w:szCs w:val="24"/>
                  <w:u w:val="single"/>
                  <w:lang w:eastAsia="en-GB"/>
                </w:rPr>
                <w:t> Action 16 - Research Students who Teach</w:t>
              </w:r>
            </w:hyperlink>
          </w:p>
          <w:p w14:paraId="6686800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receive</w:t>
            </w:r>
            <w:r w:rsidRPr="00D37180">
              <w:rPr>
                <w:rFonts w:ascii="Times New Roman" w:eastAsia="Times New Roman" w:hAnsi="Times New Roman" w:cs="Times New Roman"/>
                <w:sz w:val="24"/>
                <w:szCs w:val="24"/>
                <w:lang w:eastAsia="en-GB"/>
              </w:rPr>
              <w:t> 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0E9779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79D8B7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Dean Grad School</w:t>
            </w:r>
          </w:p>
        </w:tc>
      </w:tr>
      <w:tr w:rsidR="00D37180" w:rsidRPr="00D37180" w14:paraId="41690A61"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79554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CA25B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4.4</w:t>
            </w:r>
            <w:r w:rsidRPr="00D37180">
              <w:rPr>
                <w:rFonts w:ascii="Times New Roman" w:eastAsia="Times New Roman" w:hAnsi="Times New Roman" w:cs="Times New Roman"/>
                <w:sz w:val="24"/>
                <w:szCs w:val="24"/>
                <w:lang w:eastAsia="en-GB"/>
              </w:rPr>
              <w:t> Action 22 - KPI/PI Review</w:t>
            </w:r>
          </w:p>
          <w:p w14:paraId="1115C6E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receive</w:t>
            </w:r>
            <w:r w:rsidRPr="00D37180">
              <w:rPr>
                <w:rFonts w:ascii="Times New Roman" w:eastAsia="Times New Roman" w:hAnsi="Times New Roman" w:cs="Times New Roman"/>
                <w:sz w:val="24"/>
                <w:szCs w:val="24"/>
                <w:lang w:eastAsia="en-GB"/>
              </w:rPr>
              <w:t> an update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B7C7B9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9D0F8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VP(S&amp;P)</w:t>
            </w:r>
          </w:p>
        </w:tc>
      </w:tr>
      <w:tr w:rsidR="00D37180" w:rsidRPr="00D37180" w14:paraId="50E9C8B9"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BFF36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E9407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4.5</w:t>
            </w:r>
            <w:r w:rsidRPr="00D37180">
              <w:rPr>
                <w:rFonts w:ascii="Times New Roman" w:eastAsia="Times New Roman" w:hAnsi="Times New Roman" w:cs="Times New Roman"/>
                <w:sz w:val="24"/>
                <w:szCs w:val="24"/>
                <w:lang w:eastAsia="en-GB"/>
              </w:rPr>
              <w:t> 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any other matters arising not covered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5AAF8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C0CC4E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4A7B1A30"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C64B0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938517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Conflicts of Interest</w:t>
            </w:r>
          </w:p>
          <w:p w14:paraId="609AE00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907E0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3F891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6BD0B8F0"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A86D5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769A03"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9" w:history="1">
              <w:r w:rsidRPr="00D37180">
                <w:rPr>
                  <w:rFonts w:ascii="Times New Roman" w:eastAsia="Times New Roman" w:hAnsi="Times New Roman" w:cs="Times New Roman"/>
                  <w:b/>
                  <w:bCs/>
                  <w:color w:val="B02A1A"/>
                  <w:sz w:val="24"/>
                  <w:szCs w:val="24"/>
                  <w:u w:val="single"/>
                  <w:lang w:eastAsia="en-GB"/>
                </w:rPr>
                <w:t>Terms of Reference and Governance Regulations</w:t>
              </w:r>
            </w:hyperlink>
          </w:p>
          <w:p w14:paraId="7FFF39FB"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604AA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1D5EF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07C853EE"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53CA9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90095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Items Specially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C39D4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174C57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2C44D2F0"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4881F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7ADC20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7.1 Honorary Medical Adviser</w:t>
            </w:r>
          </w:p>
          <w:p w14:paraId="7FF991A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the appointment of Dr Christine Rajah as Honorary Medical Adviser for 3 years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56CC2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E3BFE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150C8F3E"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75CFD8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76202B"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10" w:history="1">
              <w:r w:rsidRPr="00D37180">
                <w:rPr>
                  <w:rFonts w:ascii="Times New Roman" w:eastAsia="Times New Roman" w:hAnsi="Times New Roman" w:cs="Times New Roman"/>
                  <w:b/>
                  <w:bCs/>
                  <w:color w:val="B02A1A"/>
                  <w:sz w:val="24"/>
                  <w:szCs w:val="24"/>
                  <w:u w:val="single"/>
                  <w:lang w:eastAsia="en-GB"/>
                </w:rPr>
                <w:t>7.2 Programme Regulations for MA Academic Practice</w:t>
              </w:r>
            </w:hyperlink>
          </w:p>
          <w:p w14:paraId="4FBCF773"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xml:space="preserve"> Programme Regulation for </w:t>
            </w:r>
            <w:proofErr w:type="spellStart"/>
            <w:r w:rsidRPr="00D37180">
              <w:rPr>
                <w:rFonts w:ascii="Times New Roman" w:eastAsia="Times New Roman" w:hAnsi="Times New Roman" w:cs="Times New Roman"/>
                <w:sz w:val="24"/>
                <w:szCs w:val="24"/>
                <w:lang w:eastAsia="en-GB"/>
              </w:rPr>
              <w:t>LEaD</w:t>
            </w:r>
            <w:proofErr w:type="spellEnd"/>
            <w:r w:rsidRPr="00D37180">
              <w:rPr>
                <w:rFonts w:ascii="Times New Roman" w:eastAsia="Times New Roman" w:hAnsi="Times New Roman" w:cs="Times New Roman"/>
                <w:sz w:val="24"/>
                <w:szCs w:val="24"/>
                <w:lang w:eastAsia="en-GB"/>
              </w:rPr>
              <w:t xml:space="preserve">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6DCAE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20E98E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Chair/Chair EQC</w:t>
            </w:r>
          </w:p>
        </w:tc>
      </w:tr>
      <w:tr w:rsidR="00D37180" w:rsidRPr="00D37180" w14:paraId="25ABB636"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DDFEF4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EB41A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7.3</w:t>
            </w:r>
            <w:r w:rsidRPr="00D37180">
              <w:rPr>
                <w:rFonts w:ascii="Times New Roman" w:eastAsia="Times New Roman" w:hAnsi="Times New Roman" w:cs="Times New Roman"/>
                <w:sz w:val="24"/>
                <w:szCs w:val="24"/>
                <w:lang w:eastAsia="en-GB"/>
              </w:rPr>
              <w:t> To </w:t>
            </w:r>
            <w:r w:rsidRPr="00D37180">
              <w:rPr>
                <w:rFonts w:ascii="Times New Roman" w:eastAsia="Times New Roman" w:hAnsi="Times New Roman" w:cs="Times New Roman"/>
                <w:b/>
                <w:bCs/>
                <w:sz w:val="24"/>
                <w:szCs w:val="24"/>
                <w:lang w:eastAsia="en-GB"/>
              </w:rPr>
              <w:t>consider </w:t>
            </w:r>
            <w:r w:rsidRPr="00D37180">
              <w:rPr>
                <w:rFonts w:ascii="Times New Roman" w:eastAsia="Times New Roman" w:hAnsi="Times New Roman" w:cs="Times New Roman"/>
                <w:sz w:val="24"/>
                <w:szCs w:val="24"/>
                <w:lang w:eastAsia="en-GB"/>
              </w:rPr>
              <w:t>any other issues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42426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6F9BBF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41A324B2"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77A0F2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A44DB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11" w:history="1">
              <w:r w:rsidRPr="00D37180">
                <w:rPr>
                  <w:rFonts w:ascii="Times New Roman" w:eastAsia="Times New Roman" w:hAnsi="Times New Roman" w:cs="Times New Roman"/>
                  <w:b/>
                  <w:bCs/>
                  <w:color w:val="B02A1A"/>
                  <w:sz w:val="24"/>
                  <w:szCs w:val="24"/>
                  <w:u w:val="single"/>
                  <w:lang w:eastAsia="en-GB"/>
                </w:rPr>
                <w:t>Senate Calendar</w:t>
              </w:r>
            </w:hyperlink>
          </w:p>
          <w:p w14:paraId="2A45692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E0B01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CFA2B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74FE6DEA"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AC39A0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*9 </w:t>
            </w:r>
          </w:p>
          <w:p w14:paraId="2CF9D95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3.00pm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8129DD2"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12" w:history="1">
              <w:r w:rsidRPr="00D37180">
                <w:rPr>
                  <w:rFonts w:ascii="Times New Roman" w:eastAsia="Times New Roman" w:hAnsi="Times New Roman" w:cs="Times New Roman"/>
                  <w:b/>
                  <w:bCs/>
                  <w:color w:val="B02A1A"/>
                  <w:sz w:val="24"/>
                  <w:szCs w:val="24"/>
                  <w:u w:val="single"/>
                  <w:lang w:eastAsia="en-GB"/>
                </w:rPr>
                <w:t>Students' Union Standing Report</w:t>
              </w:r>
            </w:hyperlink>
          </w:p>
          <w:p w14:paraId="4D3D26E7"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and </w:t>
            </w:r>
            <w:r w:rsidRPr="00D37180">
              <w:rPr>
                <w:rFonts w:ascii="Times New Roman" w:eastAsia="Times New Roman" w:hAnsi="Times New Roman" w:cs="Times New Roman"/>
                <w:b/>
                <w:bCs/>
                <w:sz w:val="24"/>
                <w:szCs w:val="24"/>
                <w:lang w:eastAsia="en-GB"/>
              </w:rPr>
              <w:t>discuss</w:t>
            </w:r>
            <w:r w:rsidRPr="00D37180">
              <w:rPr>
                <w:rFonts w:ascii="Times New Roman" w:eastAsia="Times New Roman" w:hAnsi="Times New Roman" w:cs="Times New Roman"/>
                <w:sz w:val="24"/>
                <w:szCs w:val="24"/>
                <w:lang w:eastAsia="en-GB"/>
              </w:rPr>
              <w:t> 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0A4CC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C3128F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SU President</w:t>
            </w:r>
          </w:p>
        </w:tc>
      </w:tr>
      <w:tr w:rsidR="00D37180" w:rsidRPr="00D37180" w14:paraId="25A8E380"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FCB9B7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1764E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Part Two - Major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87528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776DA7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41018EBB"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2C632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*10 </w:t>
            </w:r>
          </w:p>
          <w:p w14:paraId="50E52EE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3.10pm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3453C4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Proposals/reports to Senate from Academic Governance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26E41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907F2F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63C082F4"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3CD660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D059C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13" w:history="1">
              <w:r w:rsidRPr="00D37180">
                <w:rPr>
                  <w:rFonts w:ascii="Times New Roman" w:eastAsia="Times New Roman" w:hAnsi="Times New Roman" w:cs="Times New Roman"/>
                  <w:b/>
                  <w:bCs/>
                  <w:color w:val="B02A1A"/>
                  <w:sz w:val="24"/>
                  <w:szCs w:val="24"/>
                  <w:u w:val="single"/>
                  <w:lang w:eastAsia="en-GB"/>
                </w:rPr>
                <w:t>10.1 Proposed changes to Ordinance C1 Senate</w:t>
              </w:r>
            </w:hyperlink>
          </w:p>
          <w:p w14:paraId="3910564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consider</w:t>
            </w:r>
            <w:r w:rsidRPr="00D37180">
              <w:rPr>
                <w:rFonts w:ascii="Times New Roman" w:eastAsia="Times New Roman" w:hAnsi="Times New Roman" w:cs="Times New Roman"/>
                <w:sz w:val="24"/>
                <w:szCs w:val="24"/>
                <w:lang w:eastAsia="en-GB"/>
              </w:rPr>
              <w:t> and </w:t>
            </w:r>
            <w:r w:rsidRPr="00D37180">
              <w:rPr>
                <w:rFonts w:ascii="Times New Roman" w:eastAsia="Times New Roman" w:hAnsi="Times New Roman" w:cs="Times New Roman"/>
                <w:b/>
                <w:bCs/>
                <w:sz w:val="24"/>
                <w:szCs w:val="24"/>
                <w:lang w:eastAsia="en-GB"/>
              </w:rPr>
              <w:t>recommend to Council </w:t>
            </w:r>
            <w:r w:rsidRPr="00D37180">
              <w:rPr>
                <w:rFonts w:ascii="Times New Roman" w:eastAsia="Times New Roman" w:hAnsi="Times New Roman" w:cs="Times New Roman"/>
                <w:sz w:val="24"/>
                <w:szCs w:val="24"/>
                <w:lang w:eastAsia="en-GB"/>
              </w:rPr>
              <w:t>proposed revisions to Ordinance C1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2CB6DE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14373D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 AGC</w:t>
            </w:r>
          </w:p>
        </w:tc>
      </w:tr>
      <w:tr w:rsidR="00D37180" w:rsidRPr="00D37180" w14:paraId="451196BF"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6CC82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74716C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14" w:history="1">
              <w:r w:rsidRPr="00D37180">
                <w:rPr>
                  <w:rFonts w:ascii="Times New Roman" w:eastAsia="Times New Roman" w:hAnsi="Times New Roman" w:cs="Times New Roman"/>
                  <w:b/>
                  <w:bCs/>
                  <w:color w:val="B02A1A"/>
                  <w:sz w:val="24"/>
                  <w:szCs w:val="24"/>
                  <w:u w:val="single"/>
                  <w:lang w:eastAsia="en-GB"/>
                </w:rPr>
                <w:t>10.2 Research &amp; Enterprise Committee</w:t>
              </w:r>
            </w:hyperlink>
          </w:p>
          <w:p w14:paraId="0D42648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consider</w:t>
            </w:r>
            <w:r w:rsidRPr="00D37180">
              <w:rPr>
                <w:rFonts w:ascii="Times New Roman" w:eastAsia="Times New Roman" w:hAnsi="Times New Roman" w:cs="Times New Roman"/>
                <w:sz w:val="24"/>
                <w:szCs w:val="24"/>
                <w:lang w:eastAsia="en-GB"/>
              </w:rPr>
              <w:t> and </w:t>
            </w:r>
            <w:r w:rsidRPr="00D37180">
              <w:rPr>
                <w:rFonts w:ascii="Times New Roman" w:eastAsia="Times New Roman" w:hAnsi="Times New Roman" w:cs="Times New Roman"/>
                <w:b/>
                <w:bCs/>
                <w:sz w:val="24"/>
                <w:szCs w:val="24"/>
                <w:lang w:eastAsia="en-GB"/>
              </w:rPr>
              <w:t>approve</w:t>
            </w:r>
            <w:r w:rsidRPr="00D37180">
              <w:rPr>
                <w:rFonts w:ascii="Times New Roman" w:eastAsia="Times New Roman" w:hAnsi="Times New Roman" w:cs="Times New Roman"/>
                <w:sz w:val="24"/>
                <w:szCs w:val="24"/>
                <w:lang w:eastAsia="en-GB"/>
              </w:rPr>
              <w:t> Terms of Reference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7186A4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EB15B8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VP(R&amp;E)</w:t>
            </w:r>
          </w:p>
        </w:tc>
      </w:tr>
      <w:tr w:rsidR="00D37180" w:rsidRPr="00D37180" w14:paraId="1F53D61A"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ED1008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0DADB5"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15" w:history="1">
              <w:r w:rsidRPr="00D37180">
                <w:rPr>
                  <w:rFonts w:ascii="Times New Roman" w:eastAsia="Times New Roman" w:hAnsi="Times New Roman" w:cs="Times New Roman"/>
                  <w:b/>
                  <w:bCs/>
                  <w:color w:val="B02A1A"/>
                  <w:sz w:val="24"/>
                  <w:szCs w:val="24"/>
                  <w:u w:val="single"/>
                  <w:lang w:eastAsia="en-GB"/>
                </w:rPr>
                <w:t>10.3 Recommendation for the Award of Professor Emeritus</w:t>
              </w:r>
            </w:hyperlink>
          </w:p>
          <w:p w14:paraId="7ECDC5DA"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consider</w:t>
            </w:r>
            <w:r w:rsidRPr="00D37180">
              <w:rPr>
                <w:rFonts w:ascii="Times New Roman" w:eastAsia="Times New Roman" w:hAnsi="Times New Roman" w:cs="Times New Roman"/>
                <w:sz w:val="24"/>
                <w:szCs w:val="24"/>
                <w:lang w:eastAsia="en-GB"/>
              </w:rPr>
              <w:t> the nomination and </w:t>
            </w:r>
            <w:r w:rsidRPr="00D37180">
              <w:rPr>
                <w:rFonts w:ascii="Times New Roman" w:eastAsia="Times New Roman" w:hAnsi="Times New Roman" w:cs="Times New Roman"/>
                <w:b/>
                <w:bCs/>
                <w:sz w:val="24"/>
                <w:szCs w:val="24"/>
                <w:lang w:eastAsia="en-GB"/>
              </w:rPr>
              <w:t>approve</w:t>
            </w:r>
            <w:r w:rsidRPr="00D37180">
              <w:rPr>
                <w:rFonts w:ascii="Times New Roman" w:eastAsia="Times New Roman" w:hAnsi="Times New Roman" w:cs="Times New Roman"/>
                <w:sz w:val="24"/>
                <w:szCs w:val="24"/>
                <w:lang w:eastAsia="en-GB"/>
              </w:rPr>
              <w:t> the recommendation for the award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72C38E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8ECCC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 AGC</w:t>
            </w:r>
          </w:p>
        </w:tc>
      </w:tr>
      <w:tr w:rsidR="00D37180" w:rsidRPr="00D37180" w14:paraId="543AA013"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E49600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*11 </w:t>
            </w:r>
          </w:p>
          <w:p w14:paraId="0FF71DA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3.25pm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6387ED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Reports to Senate from City Graduate School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06686F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853DC6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05C8682C"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81BD82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3F8B63"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16" w:history="1">
              <w:r w:rsidRPr="00D37180">
                <w:rPr>
                  <w:rFonts w:ascii="Times New Roman" w:eastAsia="Times New Roman" w:hAnsi="Times New Roman" w:cs="Times New Roman"/>
                  <w:b/>
                  <w:bCs/>
                  <w:color w:val="B02A1A"/>
                  <w:sz w:val="24"/>
                  <w:szCs w:val="24"/>
                  <w:u w:val="single"/>
                  <w:lang w:eastAsia="en-GB"/>
                </w:rPr>
                <w:t>11.1 Graduate Teaching Assistants</w:t>
              </w:r>
            </w:hyperlink>
          </w:p>
          <w:p w14:paraId="13D3122F"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approve</w:t>
            </w:r>
            <w:r w:rsidRPr="00D37180">
              <w:rPr>
                <w:rFonts w:ascii="Times New Roman" w:eastAsia="Times New Roman" w:hAnsi="Times New Roman" w:cs="Times New Roman"/>
                <w:sz w:val="24"/>
                <w:szCs w:val="24"/>
                <w:lang w:eastAsia="en-GB"/>
              </w:rPr>
              <w:t> the updated policy/guidance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6D57E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D2606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Dean Grad School</w:t>
            </w:r>
          </w:p>
        </w:tc>
      </w:tr>
      <w:tr w:rsidR="00D37180" w:rsidRPr="00D37180" w14:paraId="39656D28"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5107E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*12 </w:t>
            </w:r>
          </w:p>
          <w:p w14:paraId="63A9BB7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3.40pm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1893F5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Proposals to Senate from Educational Quality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9508DA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581D3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19DFFF8D"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19732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264181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17" w:history="1">
              <w:r w:rsidRPr="00D37180">
                <w:rPr>
                  <w:rFonts w:ascii="Times New Roman" w:eastAsia="Times New Roman" w:hAnsi="Times New Roman" w:cs="Times New Roman"/>
                  <w:b/>
                  <w:bCs/>
                  <w:color w:val="B02A1A"/>
                  <w:sz w:val="24"/>
                  <w:szCs w:val="24"/>
                  <w:u w:val="single"/>
                  <w:lang w:eastAsia="en-GB"/>
                </w:rPr>
                <w:t>12.1 Undergraduate Annual Programme Evaluation Summary Report</w:t>
              </w:r>
            </w:hyperlink>
          </w:p>
          <w:p w14:paraId="54FCA0D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consider</w:t>
            </w:r>
            <w:r w:rsidRPr="00D37180">
              <w:rPr>
                <w:rFonts w:ascii="Times New Roman" w:eastAsia="Times New Roman" w:hAnsi="Times New Roman" w:cs="Times New Roman"/>
                <w:sz w:val="24"/>
                <w:szCs w:val="24"/>
                <w:lang w:eastAsia="en-GB"/>
              </w:rPr>
              <w:t> the paper and recommended actions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AB3465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A9D916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DP&amp;P</w:t>
            </w:r>
          </w:p>
        </w:tc>
      </w:tr>
      <w:tr w:rsidR="00D37180" w:rsidRPr="00D37180" w14:paraId="5121A7B7"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15B839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ED4EB2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18" w:history="1">
              <w:r w:rsidRPr="00D37180">
                <w:rPr>
                  <w:rFonts w:ascii="Times New Roman" w:eastAsia="Times New Roman" w:hAnsi="Times New Roman" w:cs="Times New Roman"/>
                  <w:b/>
                  <w:bCs/>
                  <w:color w:val="B02A1A"/>
                  <w:sz w:val="24"/>
                  <w:szCs w:val="24"/>
                  <w:u w:val="single"/>
                  <w:lang w:eastAsia="en-GB"/>
                </w:rPr>
                <w:t>12.2 PSRB Summary Report</w:t>
              </w:r>
            </w:hyperlink>
          </w:p>
          <w:p w14:paraId="794D740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693A5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EFD09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DP&amp;P</w:t>
            </w:r>
          </w:p>
        </w:tc>
      </w:tr>
      <w:tr w:rsidR="00D37180" w:rsidRPr="00D37180" w14:paraId="1A09AD68"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32BEB5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EFB2C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19" w:history="1">
              <w:r w:rsidRPr="00D37180">
                <w:rPr>
                  <w:rFonts w:ascii="Times New Roman" w:eastAsia="Times New Roman" w:hAnsi="Times New Roman" w:cs="Times New Roman"/>
                  <w:b/>
                  <w:bCs/>
                  <w:color w:val="B02A1A"/>
                  <w:sz w:val="24"/>
                  <w:szCs w:val="24"/>
                  <w:u w:val="single"/>
                  <w:lang w:eastAsia="en-GB"/>
                </w:rPr>
                <w:t>12.3 Framework for Development and Review of Academic Policy and Guidance</w:t>
              </w:r>
            </w:hyperlink>
          </w:p>
          <w:p w14:paraId="04AB790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To</w:t>
            </w:r>
            <w:r w:rsidRPr="00D37180">
              <w:rPr>
                <w:rFonts w:ascii="Times New Roman" w:eastAsia="Times New Roman" w:hAnsi="Times New Roman" w:cs="Times New Roman"/>
                <w:b/>
                <w:bCs/>
                <w:sz w:val="24"/>
                <w:szCs w:val="24"/>
                <w:lang w:eastAsia="en-GB"/>
              </w:rPr>
              <w:t> note </w:t>
            </w:r>
            <w:r w:rsidRPr="00D37180">
              <w:rPr>
                <w:rFonts w:ascii="Times New Roman" w:eastAsia="Times New Roman" w:hAnsi="Times New Roman" w:cs="Times New Roman"/>
                <w:sz w:val="24"/>
                <w:szCs w:val="24"/>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4DF1F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649031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DP&amp;P</w:t>
            </w:r>
          </w:p>
        </w:tc>
      </w:tr>
      <w:tr w:rsidR="00D37180" w:rsidRPr="00D37180" w14:paraId="6F3EABD3"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04E2CE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*13 </w:t>
            </w:r>
          </w:p>
          <w:p w14:paraId="521D3D4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4.10pm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6C4E92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Reports from Sub-Committees and Executive Advisory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B32021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86322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6244587E"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252BD8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B3ECCD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0" w:history="1">
              <w:r w:rsidRPr="00D37180">
                <w:rPr>
                  <w:rFonts w:ascii="Times New Roman" w:eastAsia="Times New Roman" w:hAnsi="Times New Roman" w:cs="Times New Roman"/>
                  <w:b/>
                  <w:bCs/>
                  <w:color w:val="B02A1A"/>
                  <w:sz w:val="24"/>
                  <w:szCs w:val="24"/>
                  <w:u w:val="single"/>
                  <w:lang w:eastAsia="en-GB"/>
                </w:rPr>
                <w:t>13.1 Board of Studies Minutes</w:t>
              </w:r>
            </w:hyperlink>
          </w:p>
          <w:p w14:paraId="43448522"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the minutes and </w:t>
            </w:r>
            <w:r w:rsidRPr="00D37180">
              <w:rPr>
                <w:rFonts w:ascii="Times New Roman" w:eastAsia="Times New Roman" w:hAnsi="Times New Roman" w:cs="Times New Roman"/>
                <w:b/>
                <w:bCs/>
                <w:sz w:val="24"/>
                <w:szCs w:val="24"/>
                <w:lang w:eastAsia="en-GB"/>
              </w:rPr>
              <w:t>consider </w:t>
            </w:r>
            <w:r w:rsidRPr="00D37180">
              <w:rPr>
                <w:rFonts w:ascii="Times New Roman" w:eastAsia="Times New Roman" w:hAnsi="Times New Roman" w:cs="Times New Roman"/>
                <w:sz w:val="24"/>
                <w:szCs w:val="24"/>
                <w:lang w:eastAsia="en-GB"/>
              </w:rPr>
              <w:t>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B431F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ED5E3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proofErr w:type="spellStart"/>
            <w:r w:rsidRPr="00D37180">
              <w:rPr>
                <w:rFonts w:ascii="Times New Roman" w:eastAsia="Times New Roman" w:hAnsi="Times New Roman" w:cs="Times New Roman"/>
                <w:sz w:val="24"/>
                <w:szCs w:val="24"/>
                <w:lang w:eastAsia="en-GB"/>
              </w:rPr>
              <w:t>BoS</w:t>
            </w:r>
            <w:proofErr w:type="spellEnd"/>
            <w:r w:rsidRPr="00D37180">
              <w:rPr>
                <w:rFonts w:ascii="Times New Roman" w:eastAsia="Times New Roman" w:hAnsi="Times New Roman" w:cs="Times New Roman"/>
                <w:sz w:val="24"/>
                <w:szCs w:val="24"/>
                <w:lang w:eastAsia="en-GB"/>
              </w:rPr>
              <w:t xml:space="preserve"> Chairs</w:t>
            </w:r>
          </w:p>
        </w:tc>
      </w:tr>
      <w:tr w:rsidR="00D37180" w:rsidRPr="00D37180" w14:paraId="474282B4"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03C4E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A661D4"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13.2 Reports from the Graduate School, Research &amp; Enterprise Committee, Educational Quality Committee, Academic Governance Committee, Collaborative Provision Committee</w:t>
            </w:r>
          </w:p>
          <w:p w14:paraId="740408F5"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receive</w:t>
            </w:r>
            <w:r w:rsidRPr="00D37180">
              <w:rPr>
                <w:rFonts w:ascii="Times New Roman" w:eastAsia="Times New Roman" w:hAnsi="Times New Roman" w:cs="Times New Roman"/>
                <w:sz w:val="24"/>
                <w:szCs w:val="24"/>
                <w:lang w:eastAsia="en-GB"/>
              </w:rPr>
              <w:t> a verbal update and </w:t>
            </w:r>
            <w:r w:rsidRPr="00D37180">
              <w:rPr>
                <w:rFonts w:ascii="Times New Roman" w:eastAsia="Times New Roman" w:hAnsi="Times New Roman" w:cs="Times New Roman"/>
                <w:b/>
                <w:bCs/>
                <w:sz w:val="24"/>
                <w:szCs w:val="24"/>
                <w:lang w:eastAsia="en-GB"/>
              </w:rPr>
              <w:t>consider </w:t>
            </w:r>
            <w:r w:rsidRPr="00D37180">
              <w:rPr>
                <w:rFonts w:ascii="Times New Roman" w:eastAsia="Times New Roman" w:hAnsi="Times New Roman" w:cs="Times New Roman"/>
                <w:sz w:val="24"/>
                <w:szCs w:val="24"/>
                <w:lang w:eastAsia="en-GB"/>
              </w:rPr>
              <w:t>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D8A47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729BCF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Committee Chairs</w:t>
            </w:r>
          </w:p>
        </w:tc>
      </w:tr>
      <w:tr w:rsidR="00D37180" w:rsidRPr="00D37180" w14:paraId="2AB78066"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D9D17B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EA3CFF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Part Three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6F67E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5F1723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74E3CC17"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CC5896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*14</w:t>
            </w:r>
          </w:p>
          <w:p w14:paraId="2135A8D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9AE0DA"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21" w:history="1">
              <w:r w:rsidRPr="00D37180">
                <w:rPr>
                  <w:rFonts w:ascii="Times New Roman" w:eastAsia="Times New Roman" w:hAnsi="Times New Roman" w:cs="Times New Roman"/>
                  <w:b/>
                  <w:bCs/>
                  <w:color w:val="B02A1A"/>
                  <w:sz w:val="24"/>
                  <w:szCs w:val="24"/>
                  <w:u w:val="single"/>
                  <w:lang w:eastAsia="en-GB"/>
                </w:rPr>
                <w:t>Interdisciplinary Centres</w:t>
              </w:r>
            </w:hyperlink>
          </w:p>
          <w:p w14:paraId="2AB0CD22"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 </w:t>
            </w:r>
            <w:r w:rsidRPr="00D37180">
              <w:rPr>
                <w:rFonts w:ascii="Times New Roman" w:eastAsia="Times New Roman" w:hAnsi="Times New Roman" w:cs="Times New Roman"/>
                <w:sz w:val="24"/>
                <w:szCs w:val="24"/>
                <w:lang w:eastAsia="en-GB"/>
              </w:rPr>
              <w:t>proposals being developed for the creation of an Interdisciplinary Centre in Cyber Security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BA653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C912D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VP(R&amp;E)</w:t>
            </w:r>
          </w:p>
        </w:tc>
      </w:tr>
      <w:tr w:rsidR="00D37180" w:rsidRPr="00D37180" w14:paraId="5BF4DD91"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198B5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*15 </w:t>
            </w:r>
          </w:p>
          <w:p w14:paraId="09033B3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0244DA"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22" w:history="1">
              <w:r w:rsidRPr="00D37180">
                <w:rPr>
                  <w:rFonts w:ascii="Times New Roman" w:eastAsia="Times New Roman" w:hAnsi="Times New Roman" w:cs="Times New Roman"/>
                  <w:b/>
                  <w:bCs/>
                  <w:color w:val="B02A1A"/>
                  <w:sz w:val="24"/>
                  <w:szCs w:val="24"/>
                  <w:u w:val="single"/>
                  <w:lang w:eastAsia="en-GB"/>
                </w:rPr>
                <w:t>Sabbatical Leave Monitoring</w:t>
              </w:r>
            </w:hyperlink>
          </w:p>
          <w:p w14:paraId="5E1843AC"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the amended Interim report from CLS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E90D9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BAB66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VP(R&amp;E)</w:t>
            </w:r>
          </w:p>
        </w:tc>
      </w:tr>
      <w:tr w:rsidR="00D37180" w:rsidRPr="00D37180" w14:paraId="6545D3CD"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E4F49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*16 </w:t>
            </w:r>
          </w:p>
          <w:p w14:paraId="79883AC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4.40pm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4453D6"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23" w:history="1">
              <w:r w:rsidRPr="00D37180">
                <w:rPr>
                  <w:rFonts w:ascii="Times New Roman" w:eastAsia="Times New Roman" w:hAnsi="Times New Roman" w:cs="Times New Roman"/>
                  <w:b/>
                  <w:bCs/>
                  <w:color w:val="B02A1A"/>
                  <w:sz w:val="24"/>
                  <w:szCs w:val="24"/>
                  <w:u w:val="single"/>
                  <w:lang w:eastAsia="en-GB"/>
                </w:rPr>
                <w:t>Cover sheets for Senate papers from Education and Student Committee, Educational Quality Committee and Graduate School Committee</w:t>
              </w:r>
            </w:hyperlink>
          </w:p>
          <w:p w14:paraId="2A512DB5"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consider </w:t>
            </w:r>
            <w:r w:rsidRPr="00D37180">
              <w:rPr>
                <w:rFonts w:ascii="Times New Roman" w:eastAsia="Times New Roman" w:hAnsi="Times New Roman" w:cs="Times New Roman"/>
                <w:sz w:val="24"/>
                <w:szCs w:val="24"/>
                <w:lang w:eastAsia="en-GB"/>
              </w:rPr>
              <w:t>the introduction of revised cover sheets for papers for these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53411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FF3C12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College Secretary</w:t>
            </w:r>
          </w:p>
        </w:tc>
      </w:tr>
      <w:tr w:rsidR="00D37180" w:rsidRPr="00D37180" w14:paraId="31EECBDF"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2DB491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91087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Part Four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FDE39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11F4F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66C718F1"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10FE95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lastRenderedPageBreak/>
              <w:t>17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7701A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Minutes for Information</w:t>
            </w:r>
          </w:p>
          <w:p w14:paraId="528717B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w:t>
            </w:r>
            <w:r w:rsidRPr="00D37180">
              <w:rPr>
                <w:rFonts w:ascii="Times New Roman" w:eastAsia="Times New Roman" w:hAnsi="Times New Roman" w:cs="Times New Roman"/>
                <w:b/>
                <w:bCs/>
                <w:sz w:val="24"/>
                <w:szCs w:val="24"/>
                <w:lang w:eastAsia="en-GB"/>
              </w:rPr>
              <w:t> note </w:t>
            </w:r>
            <w:r w:rsidRPr="00D37180">
              <w:rPr>
                <w:rFonts w:ascii="Times New Roman" w:eastAsia="Times New Roman" w:hAnsi="Times New Roman" w:cs="Times New Roman"/>
                <w:sz w:val="24"/>
                <w:szCs w:val="24"/>
                <w:lang w:eastAsia="en-GB"/>
              </w:rPr>
              <w:t>minutes from the following meetings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3A6B715"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CA590D"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76D88CDB"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F14D1D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C3A58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4" w:history="1">
              <w:r w:rsidRPr="00D37180">
                <w:rPr>
                  <w:rFonts w:ascii="Times New Roman" w:eastAsia="Times New Roman" w:hAnsi="Times New Roman" w:cs="Times New Roman"/>
                  <w:b/>
                  <w:bCs/>
                  <w:color w:val="B02A1A"/>
                  <w:sz w:val="24"/>
                  <w:szCs w:val="24"/>
                  <w:u w:val="single"/>
                  <w:lang w:eastAsia="en-GB"/>
                </w:rPr>
                <w:t>17.1 Council</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B15C3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2CA59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4F0086EE"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A09DF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8D85ECC"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17.2 Senate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B9AB2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E6BD7F"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11461981"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453179"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387E71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5" w:history="1">
              <w:r w:rsidRPr="00D37180">
                <w:rPr>
                  <w:rFonts w:ascii="Times New Roman" w:eastAsia="Times New Roman" w:hAnsi="Times New Roman" w:cs="Times New Roman"/>
                  <w:b/>
                  <w:bCs/>
                  <w:color w:val="B02A1A"/>
                  <w:sz w:val="24"/>
                  <w:szCs w:val="24"/>
                  <w:lang w:eastAsia="en-GB"/>
                </w:rPr>
                <w:t>17.2.1</w:t>
              </w:r>
              <w:r w:rsidRPr="00D37180">
                <w:rPr>
                  <w:rFonts w:ascii="Times New Roman" w:eastAsia="Times New Roman" w:hAnsi="Times New Roman" w:cs="Times New Roman"/>
                  <w:color w:val="B02A1A"/>
                  <w:sz w:val="24"/>
                  <w:szCs w:val="24"/>
                  <w:u w:val="single"/>
                  <w:lang w:eastAsia="en-GB"/>
                </w:rPr>
                <w:t> Educational Quality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FB8578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E02ECE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 EQC</w:t>
            </w:r>
          </w:p>
        </w:tc>
      </w:tr>
      <w:tr w:rsidR="00D37180" w:rsidRPr="00D37180" w14:paraId="3D62D30B"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4D325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190401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6" w:history="1">
              <w:r w:rsidRPr="00D37180">
                <w:rPr>
                  <w:rFonts w:ascii="Times New Roman" w:eastAsia="Times New Roman" w:hAnsi="Times New Roman" w:cs="Times New Roman"/>
                  <w:b/>
                  <w:bCs/>
                  <w:color w:val="B02A1A"/>
                  <w:sz w:val="24"/>
                  <w:szCs w:val="24"/>
                  <w:lang w:eastAsia="en-GB"/>
                </w:rPr>
                <w:t>17.2.2 </w:t>
              </w:r>
              <w:r w:rsidRPr="00D37180">
                <w:rPr>
                  <w:rFonts w:ascii="Times New Roman" w:eastAsia="Times New Roman" w:hAnsi="Times New Roman" w:cs="Times New Roman"/>
                  <w:color w:val="B02A1A"/>
                  <w:sz w:val="24"/>
                  <w:szCs w:val="24"/>
                  <w:u w:val="single"/>
                  <w:lang w:eastAsia="en-GB"/>
                </w:rPr>
                <w:t>Academic Governance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5F6A29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C77F1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 AGC</w:t>
            </w:r>
          </w:p>
        </w:tc>
      </w:tr>
      <w:tr w:rsidR="00D37180" w:rsidRPr="00D37180" w14:paraId="1D95F546"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347305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16C0F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7" w:history="1">
              <w:r w:rsidRPr="00D37180">
                <w:rPr>
                  <w:rFonts w:ascii="Times New Roman" w:eastAsia="Times New Roman" w:hAnsi="Times New Roman" w:cs="Times New Roman"/>
                  <w:b/>
                  <w:bCs/>
                  <w:color w:val="B02A1A"/>
                  <w:sz w:val="24"/>
                  <w:szCs w:val="24"/>
                  <w:lang w:eastAsia="en-GB"/>
                </w:rPr>
                <w:t>17.2.3 </w:t>
              </w:r>
              <w:r w:rsidRPr="00D37180">
                <w:rPr>
                  <w:rFonts w:ascii="Times New Roman" w:eastAsia="Times New Roman" w:hAnsi="Times New Roman" w:cs="Times New Roman"/>
                  <w:color w:val="B02A1A"/>
                  <w:sz w:val="24"/>
                  <w:szCs w:val="24"/>
                  <w:u w:val="single"/>
                  <w:lang w:eastAsia="en-GB"/>
                </w:rPr>
                <w:t>Senate Research Ethics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F6910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A25F78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 SREC</w:t>
            </w:r>
          </w:p>
        </w:tc>
      </w:tr>
      <w:tr w:rsidR="00D37180" w:rsidRPr="00D37180" w14:paraId="1FE97A49" w14:textId="77777777" w:rsidTr="00D37180">
        <w:trPr>
          <w:trHeight w:val="567"/>
          <w:jc w:val="center"/>
        </w:trPr>
        <w:tc>
          <w:tcPr>
            <w:tcW w:w="811" w:type="dxa"/>
            <w:tcBorders>
              <w:top w:val="single" w:sz="6" w:space="0" w:color="E0DBD7"/>
              <w:left w:val="single" w:sz="6" w:space="0" w:color="E0DBD7"/>
              <w:bottom w:val="single" w:sz="6" w:space="0" w:color="E0DBD7"/>
              <w:right w:val="single" w:sz="6" w:space="0" w:color="E0DBD7"/>
            </w:tcBorders>
            <w:shd w:val="clear" w:color="auto" w:fill="F4F4F4"/>
            <w:hideMark/>
          </w:tcPr>
          <w:p w14:paraId="1CEF426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p>
        </w:tc>
        <w:tc>
          <w:tcPr>
            <w:tcW w:w="6557" w:type="dxa"/>
            <w:tcBorders>
              <w:top w:val="single" w:sz="6" w:space="0" w:color="E0DBD7"/>
              <w:left w:val="single" w:sz="6" w:space="0" w:color="E0DBD7"/>
              <w:bottom w:val="single" w:sz="6" w:space="0" w:color="E0DBD7"/>
              <w:right w:val="single" w:sz="6" w:space="0" w:color="E0DBD7"/>
            </w:tcBorders>
            <w:shd w:val="clear" w:color="auto" w:fill="F4F4F4"/>
            <w:hideMark/>
          </w:tcPr>
          <w:p w14:paraId="21D2C681" w14:textId="77777777" w:rsidR="00D37180" w:rsidRPr="00D37180" w:rsidRDefault="00D37180" w:rsidP="00D37180">
            <w:pPr>
              <w:spacing w:before="60" w:after="0" w:line="252" w:lineRule="atLeast"/>
              <w:ind w:left="182"/>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17.3 Executive Advisory Committees</w:t>
            </w:r>
          </w:p>
        </w:tc>
        <w:tc>
          <w:tcPr>
            <w:tcW w:w="1381" w:type="dxa"/>
            <w:tcBorders>
              <w:top w:val="single" w:sz="6" w:space="0" w:color="E0DBD7"/>
              <w:left w:val="single" w:sz="6" w:space="0" w:color="E0DBD7"/>
              <w:bottom w:val="single" w:sz="6" w:space="0" w:color="E0DBD7"/>
              <w:right w:val="single" w:sz="6" w:space="0" w:color="E0DBD7"/>
            </w:tcBorders>
            <w:shd w:val="clear" w:color="auto" w:fill="F4F4F4"/>
            <w:hideMark/>
          </w:tcPr>
          <w:p w14:paraId="2E1603F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1742" w:type="dxa"/>
            <w:tcBorders>
              <w:top w:val="single" w:sz="6" w:space="0" w:color="E0DBD7"/>
              <w:left w:val="single" w:sz="6" w:space="0" w:color="E0DBD7"/>
              <w:bottom w:val="single" w:sz="6" w:space="0" w:color="E0DBD7"/>
              <w:right w:val="single" w:sz="6" w:space="0" w:color="E0DBD7"/>
            </w:tcBorders>
            <w:shd w:val="clear" w:color="auto" w:fill="F4F4F4"/>
            <w:hideMark/>
          </w:tcPr>
          <w:p w14:paraId="1DA361B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60672B8C"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05083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1889E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8" w:history="1">
              <w:r w:rsidRPr="00D37180">
                <w:rPr>
                  <w:rFonts w:ascii="Times New Roman" w:eastAsia="Times New Roman" w:hAnsi="Times New Roman" w:cs="Times New Roman"/>
                  <w:b/>
                  <w:bCs/>
                  <w:color w:val="B02A1A"/>
                  <w:sz w:val="24"/>
                  <w:szCs w:val="24"/>
                  <w:lang w:eastAsia="en-GB"/>
                </w:rPr>
                <w:t>17.3.1</w:t>
              </w:r>
              <w:r w:rsidRPr="00D37180">
                <w:rPr>
                  <w:rFonts w:ascii="Times New Roman" w:eastAsia="Times New Roman" w:hAnsi="Times New Roman" w:cs="Times New Roman"/>
                  <w:color w:val="B02A1A"/>
                  <w:sz w:val="24"/>
                  <w:szCs w:val="24"/>
                  <w:u w:val="single"/>
                  <w:lang w:eastAsia="en-GB"/>
                </w:rPr>
                <w:t> Education and Student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6E788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41262DA"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DP&amp;P</w:t>
            </w:r>
          </w:p>
        </w:tc>
      </w:tr>
      <w:tr w:rsidR="00D37180" w:rsidRPr="00D37180" w14:paraId="7374D1A8"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0FE785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D5BA3A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hyperlink r:id="rId29" w:history="1">
              <w:r w:rsidRPr="00D37180">
                <w:rPr>
                  <w:rFonts w:ascii="Times New Roman" w:eastAsia="Times New Roman" w:hAnsi="Times New Roman" w:cs="Times New Roman"/>
                  <w:b/>
                  <w:bCs/>
                  <w:color w:val="B02A1A"/>
                  <w:sz w:val="24"/>
                  <w:szCs w:val="24"/>
                  <w:lang w:eastAsia="en-GB"/>
                </w:rPr>
                <w:t>17.3.2</w:t>
              </w:r>
              <w:r w:rsidRPr="00D37180">
                <w:rPr>
                  <w:rFonts w:ascii="Times New Roman" w:eastAsia="Times New Roman" w:hAnsi="Times New Roman" w:cs="Times New Roman"/>
                  <w:color w:val="B02A1A"/>
                  <w:sz w:val="24"/>
                  <w:szCs w:val="24"/>
                  <w:u w:val="single"/>
                  <w:lang w:eastAsia="en-GB"/>
                </w:rPr>
                <w:t> Graduate School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A330A3"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8DC2B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Dean Grad School</w:t>
            </w:r>
          </w:p>
        </w:tc>
      </w:tr>
      <w:tr w:rsidR="00D37180" w:rsidRPr="00D37180" w14:paraId="127E263C"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9C03A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346088B"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hyperlink r:id="rId30" w:history="1">
              <w:r w:rsidRPr="00D37180">
                <w:rPr>
                  <w:rFonts w:ascii="Times New Roman" w:eastAsia="Times New Roman" w:hAnsi="Times New Roman" w:cs="Times New Roman"/>
                  <w:b/>
                  <w:bCs/>
                  <w:color w:val="B02A1A"/>
                  <w:sz w:val="24"/>
                  <w:szCs w:val="24"/>
                  <w:u w:val="single"/>
                  <w:lang w:eastAsia="en-GB"/>
                </w:rPr>
                <w:t>Honorary Visiting Professors</w:t>
              </w:r>
            </w:hyperlink>
          </w:p>
          <w:p w14:paraId="60C2B0A2"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note </w:t>
            </w:r>
            <w:r w:rsidRPr="00D37180">
              <w:rPr>
                <w:rFonts w:ascii="Times New Roman" w:eastAsia="Times New Roman" w:hAnsi="Times New Roman" w:cs="Times New Roman"/>
                <w:sz w:val="24"/>
                <w:szCs w:val="24"/>
                <w:lang w:eastAsia="en-GB"/>
              </w:rPr>
              <w:t>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FF25A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25503C4"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172C7BA5"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C8D8FD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DD3CC8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Part Five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15A0AF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663A136"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r w:rsidR="00D37180" w:rsidRPr="00D37180" w14:paraId="45F5FD01"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090396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7F7747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Freedom of Information Review</w:t>
            </w:r>
          </w:p>
          <w:p w14:paraId="4B3CEF92"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To </w:t>
            </w:r>
            <w:r w:rsidRPr="00D37180">
              <w:rPr>
                <w:rFonts w:ascii="Times New Roman" w:eastAsia="Times New Roman" w:hAnsi="Times New Roman" w:cs="Times New Roman"/>
                <w:b/>
                <w:bCs/>
                <w:sz w:val="24"/>
                <w:szCs w:val="24"/>
                <w:lang w:eastAsia="en-GB"/>
              </w:rPr>
              <w:t>identify</w:t>
            </w:r>
            <w:r w:rsidRPr="00D37180">
              <w:rPr>
                <w:rFonts w:ascii="Times New Roman" w:eastAsia="Times New Roman" w:hAnsi="Times New Roman" w:cs="Times New Roman"/>
                <w:sz w:val="24"/>
                <w:szCs w:val="24"/>
                <w:lang w:eastAsia="en-GB"/>
              </w:rPr>
              <w:t> any changes to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BFA028"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7022D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1847155E"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8F7FA37"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20</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C46CFAC"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Any Other Business</w:t>
            </w:r>
          </w:p>
          <w:p w14:paraId="3399BC19"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To </w:t>
            </w:r>
            <w:r w:rsidRPr="00D37180">
              <w:rPr>
                <w:rFonts w:ascii="Times New Roman" w:eastAsia="Times New Roman" w:hAnsi="Times New Roman" w:cs="Times New Roman"/>
                <w:b/>
                <w:bCs/>
                <w:sz w:val="24"/>
                <w:szCs w:val="24"/>
                <w:lang w:eastAsia="en-GB"/>
              </w:rPr>
              <w:t>note</w:t>
            </w:r>
            <w:r w:rsidRPr="00D37180">
              <w:rPr>
                <w:rFonts w:ascii="Times New Roman" w:eastAsia="Times New Roman" w:hAnsi="Times New Roman" w:cs="Times New Roman"/>
                <w:sz w:val="24"/>
                <w:szCs w:val="24"/>
                <w:lang w:eastAsia="en-GB"/>
              </w:rPr>
              <w:t> 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D1D0EB"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4885F0"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Chair</w:t>
            </w:r>
          </w:p>
        </w:tc>
      </w:tr>
      <w:tr w:rsidR="00D37180" w:rsidRPr="00D37180" w14:paraId="575B30D3" w14:textId="77777777" w:rsidTr="00D37180">
        <w:trPr>
          <w:jc w:val="center"/>
        </w:trPr>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A0B6E11"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8A87DA"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b/>
                <w:bCs/>
                <w:sz w:val="24"/>
                <w:szCs w:val="24"/>
                <w:lang w:eastAsia="en-GB"/>
              </w:rPr>
              <w:t>Date of Next Meeting</w:t>
            </w:r>
          </w:p>
          <w:p w14:paraId="148A6B79" w14:textId="77777777" w:rsidR="00D37180" w:rsidRPr="00D37180" w:rsidRDefault="00D37180" w:rsidP="00D37180">
            <w:pPr>
              <w:spacing w:after="21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15th May 2019 from 2.00-5.00pm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49BA0E"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736E4C" w14:textId="77777777" w:rsidR="00D37180" w:rsidRPr="00D37180" w:rsidRDefault="00D37180" w:rsidP="00D37180">
            <w:pPr>
              <w:spacing w:after="0" w:line="240" w:lineRule="auto"/>
              <w:rPr>
                <w:rFonts w:ascii="Times New Roman" w:eastAsia="Times New Roman" w:hAnsi="Times New Roman" w:cs="Times New Roman"/>
                <w:sz w:val="24"/>
                <w:szCs w:val="24"/>
                <w:lang w:eastAsia="en-GB"/>
              </w:rPr>
            </w:pPr>
            <w:r w:rsidRPr="00D37180">
              <w:rPr>
                <w:rFonts w:ascii="Times New Roman" w:eastAsia="Times New Roman" w:hAnsi="Times New Roman" w:cs="Times New Roman"/>
                <w:sz w:val="24"/>
                <w:szCs w:val="24"/>
                <w:lang w:eastAsia="en-GB"/>
              </w:rPr>
              <w:t> </w:t>
            </w:r>
          </w:p>
        </w:tc>
      </w:tr>
    </w:tbl>
    <w:p w14:paraId="606CF8F9" w14:textId="77777777" w:rsidR="00D37180" w:rsidRPr="00D37180" w:rsidRDefault="00D37180" w:rsidP="00D37180">
      <w:pPr>
        <w:shd w:val="clear" w:color="auto" w:fill="FFFFFF"/>
        <w:spacing w:before="93" w:after="0" w:line="240" w:lineRule="auto"/>
        <w:ind w:left="251"/>
        <w:rPr>
          <w:rFonts w:ascii="Arial" w:eastAsia="Times New Roman" w:hAnsi="Arial" w:cs="Arial"/>
          <w:color w:val="333333"/>
          <w:sz w:val="21"/>
          <w:szCs w:val="21"/>
          <w:lang w:eastAsia="en-GB"/>
        </w:rPr>
      </w:pPr>
      <w:r w:rsidRPr="00D37180">
        <w:rPr>
          <w:rFonts w:ascii="Arial" w:eastAsia="Times New Roman" w:hAnsi="Arial" w:cs="Arial"/>
          <w:color w:val="333333"/>
          <w:sz w:val="20"/>
          <w:szCs w:val="20"/>
          <w:lang w:eastAsia="en-GB"/>
        </w:rPr>
        <w:t>Dr William Jordan</w:t>
      </w:r>
    </w:p>
    <w:p w14:paraId="4F985EFE" w14:textId="77777777" w:rsidR="00D37180" w:rsidRPr="00D37180" w:rsidRDefault="00D37180" w:rsidP="00D37180">
      <w:pPr>
        <w:shd w:val="clear" w:color="auto" w:fill="FFFFFF"/>
        <w:spacing w:after="210" w:line="240" w:lineRule="auto"/>
        <w:rPr>
          <w:rFonts w:ascii="Arial" w:eastAsia="Times New Roman" w:hAnsi="Arial" w:cs="Arial"/>
          <w:color w:val="333333"/>
          <w:sz w:val="21"/>
          <w:szCs w:val="21"/>
          <w:lang w:eastAsia="en-GB"/>
        </w:rPr>
      </w:pPr>
      <w:r w:rsidRPr="00D37180">
        <w:rPr>
          <w:rFonts w:ascii="Arial" w:eastAsia="Times New Roman" w:hAnsi="Arial" w:cs="Arial"/>
          <w:color w:val="333333"/>
          <w:sz w:val="20"/>
          <w:szCs w:val="20"/>
          <w:lang w:eastAsia="en-GB"/>
        </w:rPr>
        <w:t>College</w:t>
      </w:r>
      <w:r w:rsidRPr="00D37180">
        <w:rPr>
          <w:rFonts w:ascii="Arial" w:eastAsia="Times New Roman" w:hAnsi="Arial" w:cs="Arial"/>
          <w:color w:val="333333"/>
          <w:spacing w:val="-3"/>
          <w:sz w:val="20"/>
          <w:szCs w:val="20"/>
          <w:lang w:eastAsia="en-GB"/>
        </w:rPr>
        <w:t> </w:t>
      </w:r>
      <w:r w:rsidRPr="00D37180">
        <w:rPr>
          <w:rFonts w:ascii="Arial" w:eastAsia="Times New Roman" w:hAnsi="Arial" w:cs="Arial"/>
          <w:color w:val="333333"/>
          <w:sz w:val="20"/>
          <w:szCs w:val="20"/>
          <w:lang w:eastAsia="en-GB"/>
        </w:rPr>
        <w:t>Secretary </w:t>
      </w:r>
      <w:r w:rsidRPr="00D37180">
        <w:rPr>
          <w:rFonts w:ascii="Arial" w:eastAsia="Times New Roman" w:hAnsi="Arial" w:cs="Arial"/>
          <w:color w:val="0000FF"/>
          <w:sz w:val="20"/>
          <w:szCs w:val="20"/>
          <w:u w:val="single"/>
          <w:lang w:eastAsia="en-GB"/>
        </w:rPr>
        <w:t>William.Jordan@city.ac.uk</w:t>
      </w:r>
    </w:p>
    <w:p w14:paraId="23811DC0" w14:textId="77777777" w:rsidR="00D37180" w:rsidRPr="00D37180" w:rsidRDefault="00D37180" w:rsidP="00D37180">
      <w:pPr>
        <w:shd w:val="clear" w:color="auto" w:fill="FFFFFF"/>
        <w:spacing w:before="46" w:after="0" w:line="240" w:lineRule="auto"/>
        <w:ind w:left="251" w:right="221"/>
        <w:rPr>
          <w:rFonts w:ascii="Arial" w:eastAsia="Times New Roman" w:hAnsi="Arial" w:cs="Arial"/>
          <w:color w:val="333333"/>
          <w:sz w:val="21"/>
          <w:szCs w:val="21"/>
          <w:lang w:eastAsia="en-GB"/>
        </w:rPr>
      </w:pPr>
      <w:r w:rsidRPr="00D37180">
        <w:rPr>
          <w:rFonts w:ascii="Arial" w:eastAsia="Times New Roman" w:hAnsi="Arial" w:cs="Arial"/>
          <w:color w:val="333333"/>
          <w:sz w:val="21"/>
          <w:szCs w:val="21"/>
          <w:lang w:eastAsia="en-GB"/>
        </w:rPr>
        <w:t>City, University of London’s Publication Scheme, produced in accordance with the Freedom of Information Act 2000, states that the approved minutes of the meetings of Council and Senate are routinely published on the web. Their agendas are also published on the web, if possible, in advance of the meeting. The Council minutes can only be agreed at the next meeting of Council.</w:t>
      </w:r>
    </w:p>
    <w:p w14:paraId="2B5F22AC" w14:textId="77777777" w:rsidR="00D37180" w:rsidRPr="00D37180" w:rsidRDefault="00D37180" w:rsidP="00D37180">
      <w:pPr>
        <w:shd w:val="clear" w:color="auto" w:fill="FFFFFF"/>
        <w:spacing w:after="0" w:line="240" w:lineRule="auto"/>
        <w:ind w:left="251" w:right="223"/>
        <w:rPr>
          <w:rFonts w:ascii="Arial" w:eastAsia="Times New Roman" w:hAnsi="Arial" w:cs="Arial"/>
          <w:color w:val="333333"/>
          <w:sz w:val="21"/>
          <w:szCs w:val="21"/>
          <w:lang w:eastAsia="en-GB"/>
        </w:rPr>
      </w:pPr>
      <w:r w:rsidRPr="00D37180">
        <w:rPr>
          <w:rFonts w:ascii="Arial" w:eastAsia="Times New Roman" w:hAnsi="Arial" w:cs="Arial"/>
          <w:color w:val="333333"/>
          <w:sz w:val="21"/>
          <w:szCs w:val="21"/>
          <w:lang w:eastAsia="en-GB"/>
        </w:rPr>
        <w:t xml:space="preserve">“Open” and “Restricted” Council papers, </w:t>
      </w:r>
      <w:proofErr w:type="gramStart"/>
      <w:r w:rsidRPr="00D37180">
        <w:rPr>
          <w:rFonts w:ascii="Arial" w:eastAsia="Times New Roman" w:hAnsi="Arial" w:cs="Arial"/>
          <w:color w:val="333333"/>
          <w:sz w:val="21"/>
          <w:szCs w:val="21"/>
          <w:lang w:eastAsia="en-GB"/>
        </w:rPr>
        <w:t>with the exception of</w:t>
      </w:r>
      <w:proofErr w:type="gramEnd"/>
      <w:r w:rsidRPr="00D37180">
        <w:rPr>
          <w:rFonts w:ascii="Arial" w:eastAsia="Times New Roman" w:hAnsi="Arial" w:cs="Arial"/>
          <w:color w:val="333333"/>
          <w:sz w:val="21"/>
          <w:szCs w:val="21"/>
          <w:lang w:eastAsia="en-GB"/>
        </w:rPr>
        <w:t xml:space="preserve"> the minutes of sub-committees, will normally be made available on the Staff Hub following the circulation of the Council meeting highlights to all staff via email.</w:t>
      </w:r>
    </w:p>
    <w:p w14:paraId="7BC1E4BE" w14:textId="0FC13529" w:rsidR="00D37180" w:rsidRPr="00D37180" w:rsidRDefault="00D37180" w:rsidP="00D37180">
      <w:pPr>
        <w:shd w:val="clear" w:color="auto" w:fill="FFFFFF"/>
        <w:spacing w:after="0" w:line="420" w:lineRule="atLeast"/>
        <w:ind w:left="251" w:right="2021"/>
        <w:rPr>
          <w:rFonts w:ascii="Arial" w:eastAsia="Times New Roman" w:hAnsi="Arial" w:cs="Arial"/>
          <w:color w:val="333333"/>
          <w:sz w:val="21"/>
          <w:szCs w:val="21"/>
          <w:lang w:eastAsia="en-GB"/>
        </w:rPr>
      </w:pPr>
      <w:r w:rsidRPr="00D37180">
        <w:rPr>
          <w:rFonts w:ascii="Arial" w:eastAsia="Times New Roman" w:hAnsi="Arial" w:cs="Arial"/>
          <w:color w:val="333333"/>
          <w:sz w:val="21"/>
          <w:szCs w:val="21"/>
          <w:lang w:eastAsia="en-GB"/>
        </w:rPr>
        <w:t>“Open” Senate papers are published on the web and “Restricted” and “Closed” papers are available to staff via the web using</w:t>
      </w:r>
      <w:r>
        <w:rPr>
          <w:rFonts w:ascii="Arial" w:eastAsia="Times New Roman" w:hAnsi="Arial" w:cs="Arial"/>
          <w:color w:val="333333"/>
          <w:sz w:val="21"/>
          <w:szCs w:val="21"/>
          <w:lang w:eastAsia="en-GB"/>
        </w:rPr>
        <w:t xml:space="preserve"> </w:t>
      </w:r>
      <w:r w:rsidRPr="00D37180">
        <w:rPr>
          <w:rFonts w:ascii="Arial" w:eastAsia="Times New Roman" w:hAnsi="Arial" w:cs="Arial"/>
          <w:color w:val="333333"/>
          <w:sz w:val="21"/>
          <w:szCs w:val="21"/>
          <w:lang w:eastAsia="en-GB"/>
        </w:rPr>
        <w:t>a password. The agenda, papers and minutes for the other Sub-Committees of Council are not published on the website or Staff Hub.</w:t>
      </w:r>
    </w:p>
    <w:p w14:paraId="58713912" w14:textId="04E381D2" w:rsidR="00D37180" w:rsidRPr="00D37180" w:rsidRDefault="00D37180" w:rsidP="00D37180">
      <w:pPr>
        <w:shd w:val="clear" w:color="auto" w:fill="FFFFFF"/>
        <w:spacing w:after="0" w:line="240" w:lineRule="auto"/>
        <w:ind w:left="251" w:right="222" w:hanging="1"/>
        <w:rPr>
          <w:rFonts w:ascii="Arial" w:eastAsia="Times New Roman" w:hAnsi="Arial" w:cs="Arial"/>
          <w:color w:val="333333"/>
          <w:sz w:val="21"/>
          <w:szCs w:val="21"/>
          <w:lang w:eastAsia="en-GB"/>
        </w:rPr>
      </w:pPr>
      <w:r w:rsidRPr="00D37180">
        <w:rPr>
          <w:rFonts w:ascii="Arial" w:eastAsia="Times New Roman" w:hAnsi="Arial" w:cs="Arial"/>
          <w:color w:val="333333"/>
          <w:sz w:val="21"/>
          <w:szCs w:val="21"/>
          <w:lang w:eastAsia="en-GB"/>
        </w:rPr>
        <w:t>“Restricted” and “Closed” papers are exempt under the Freedom of Information Act and will not be made available to a member of the public making an FOI request. Staff</w:t>
      </w:r>
      <w:r w:rsidRPr="00D37180">
        <w:rPr>
          <w:rFonts w:ascii="Arial" w:eastAsia="Times New Roman" w:hAnsi="Arial" w:cs="Arial"/>
          <w:color w:val="333333"/>
          <w:spacing w:val="-2"/>
          <w:sz w:val="21"/>
          <w:szCs w:val="21"/>
          <w:lang w:eastAsia="en-GB"/>
        </w:rPr>
        <w:t> </w:t>
      </w:r>
      <w:r w:rsidRPr="00D37180">
        <w:rPr>
          <w:rFonts w:ascii="Arial" w:eastAsia="Times New Roman" w:hAnsi="Arial" w:cs="Arial"/>
          <w:color w:val="333333"/>
          <w:sz w:val="21"/>
          <w:szCs w:val="21"/>
          <w:lang w:eastAsia="en-GB"/>
        </w:rPr>
        <w:t>will</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have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access</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to</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1"/>
          <w:sz w:val="21"/>
          <w:szCs w:val="21"/>
          <w:lang w:eastAsia="en-GB"/>
        </w:rPr>
        <w:t> </w:t>
      </w:r>
      <w:r w:rsidRPr="00D37180">
        <w:rPr>
          <w:rFonts w:ascii="Arial" w:eastAsia="Times New Roman" w:hAnsi="Arial" w:cs="Arial"/>
          <w:color w:val="333333"/>
          <w:sz w:val="21"/>
          <w:szCs w:val="21"/>
          <w:lang w:eastAsia="en-GB"/>
        </w:rPr>
        <w:t>“Restricted”</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papers</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of</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Counciland</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Senate.</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“Restricted”</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classifies</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a</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paper</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that</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is</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“Closed”</w:t>
      </w:r>
      <w:r w:rsidRPr="00D37180">
        <w:rPr>
          <w:rFonts w:ascii="Arial" w:eastAsia="Times New Roman" w:hAnsi="Arial" w:cs="Arial"/>
          <w:color w:val="333333"/>
          <w:spacing w:val="-1"/>
          <w:sz w:val="21"/>
          <w:szCs w:val="21"/>
          <w:lang w:eastAsia="en-GB"/>
        </w:rPr>
        <w:t> </w:t>
      </w:r>
      <w:r w:rsidRPr="00D37180">
        <w:rPr>
          <w:rFonts w:ascii="Arial" w:eastAsia="Times New Roman" w:hAnsi="Arial" w:cs="Arial"/>
          <w:color w:val="333333"/>
          <w:sz w:val="21"/>
          <w:szCs w:val="21"/>
          <w:lang w:eastAsia="en-GB"/>
        </w:rPr>
        <w:t>but</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has</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been</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made</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available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to</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staff.</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Staff</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should treat “Restricted” papers as confidential and not to share or discuss them with anyone other than City, University of London staff. “Open” papers will normally be made available</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to</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anyone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lodging</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an</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FOI</w:t>
      </w:r>
      <w:r w:rsidRPr="00D37180">
        <w:rPr>
          <w:rFonts w:ascii="Arial" w:eastAsia="Times New Roman" w:hAnsi="Arial" w:cs="Arial"/>
          <w:color w:val="333333"/>
          <w:spacing w:val="-3"/>
          <w:sz w:val="21"/>
          <w:szCs w:val="21"/>
          <w:lang w:eastAsia="en-GB"/>
        </w:rPr>
        <w:t> </w:t>
      </w:r>
      <w:proofErr w:type="gramStart"/>
      <w:r w:rsidRPr="00D37180">
        <w:rPr>
          <w:rFonts w:ascii="Arial" w:eastAsia="Times New Roman" w:hAnsi="Arial" w:cs="Arial"/>
          <w:color w:val="333333"/>
          <w:sz w:val="21"/>
          <w:szCs w:val="21"/>
          <w:lang w:eastAsia="en-GB"/>
        </w:rPr>
        <w:t>request.Papers</w:t>
      </w:r>
      <w:proofErr w:type="gramEnd"/>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may</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be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“partly</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closed”or</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“partly</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restricted”</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and</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open</w:t>
      </w:r>
      <w:r w:rsidRPr="00D37180">
        <w:rPr>
          <w:rFonts w:ascii="Arial" w:eastAsia="Times New Roman" w:hAnsi="Arial" w:cs="Arial"/>
          <w:color w:val="333333"/>
          <w:spacing w:val="-1"/>
          <w:sz w:val="21"/>
          <w:szCs w:val="21"/>
          <w:lang w:eastAsia="en-GB"/>
        </w:rPr>
        <w:t> </w:t>
      </w:r>
      <w:r w:rsidRPr="00D37180">
        <w:rPr>
          <w:rFonts w:ascii="Arial" w:eastAsia="Times New Roman" w:hAnsi="Arial" w:cs="Arial"/>
          <w:color w:val="333333"/>
          <w:sz w:val="21"/>
          <w:szCs w:val="21"/>
          <w:lang w:eastAsia="en-GB"/>
        </w:rPr>
        <w:t>and</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closed/restricted</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elements</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are</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treated</w:t>
      </w:r>
      <w:r>
        <w:rPr>
          <w:rFonts w:ascii="Arial" w:eastAsia="Times New Roman" w:hAnsi="Arial" w:cs="Arial"/>
          <w:color w:val="333333"/>
          <w:sz w:val="21"/>
          <w:szCs w:val="21"/>
          <w:lang w:eastAsia="en-GB"/>
        </w:rPr>
        <w:t xml:space="preserve"> </w:t>
      </w:r>
      <w:r w:rsidRPr="00D37180">
        <w:rPr>
          <w:rFonts w:ascii="Arial" w:eastAsia="Times New Roman" w:hAnsi="Arial" w:cs="Arial"/>
          <w:color w:val="333333"/>
          <w:sz w:val="21"/>
          <w:szCs w:val="21"/>
          <w:lang w:eastAsia="en-GB"/>
        </w:rPr>
        <w:t>separately</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from</w:t>
      </w:r>
      <w:r>
        <w:rPr>
          <w:rFonts w:ascii="Arial" w:eastAsia="Times New Roman" w:hAnsi="Arial" w:cs="Arial"/>
          <w:color w:val="333333"/>
          <w:sz w:val="21"/>
          <w:szCs w:val="21"/>
          <w:lang w:eastAsia="en-GB"/>
        </w:rPr>
        <w:t xml:space="preserve"> </w:t>
      </w:r>
      <w:r w:rsidRPr="00D37180">
        <w:rPr>
          <w:rFonts w:ascii="Arial" w:eastAsia="Times New Roman" w:hAnsi="Arial" w:cs="Arial"/>
          <w:color w:val="333333"/>
          <w:sz w:val="21"/>
          <w:szCs w:val="21"/>
          <w:lang w:eastAsia="en-GB"/>
        </w:rPr>
        <w:t>one</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anotherfollowing</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processesfor</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each</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type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of</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paper</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laid</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out</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here.</w:t>
      </w:r>
      <w:r w:rsidRPr="00D37180">
        <w:rPr>
          <w:rFonts w:ascii="Arial" w:eastAsia="Times New Roman" w:hAnsi="Arial" w:cs="Arial"/>
          <w:color w:val="333333"/>
          <w:spacing w:val="-6"/>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Committee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may</w:t>
      </w:r>
      <w:r w:rsidRPr="00D37180">
        <w:rPr>
          <w:rFonts w:ascii="Arial" w:eastAsia="Times New Roman" w:hAnsi="Arial" w:cs="Arial"/>
          <w:color w:val="333333"/>
          <w:spacing w:val="-5"/>
          <w:sz w:val="21"/>
          <w:szCs w:val="21"/>
          <w:lang w:eastAsia="en-GB"/>
        </w:rPr>
        <w:t> </w:t>
      </w:r>
      <w:r w:rsidRPr="00D37180">
        <w:rPr>
          <w:rFonts w:ascii="Arial" w:eastAsia="Times New Roman" w:hAnsi="Arial" w:cs="Arial"/>
          <w:color w:val="333333"/>
          <w:sz w:val="21"/>
          <w:szCs w:val="21"/>
          <w:lang w:eastAsia="en-GB"/>
        </w:rPr>
        <w:t>change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classification</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of</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papers</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on</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1"/>
          <w:sz w:val="21"/>
          <w:szCs w:val="21"/>
          <w:lang w:eastAsia="en-GB"/>
        </w:rPr>
        <w:t> </w:t>
      </w:r>
      <w:r w:rsidRPr="00D37180">
        <w:rPr>
          <w:rFonts w:ascii="Arial" w:eastAsia="Times New Roman" w:hAnsi="Arial" w:cs="Arial"/>
          <w:color w:val="333333"/>
          <w:sz w:val="21"/>
          <w:szCs w:val="21"/>
          <w:lang w:eastAsia="en-GB"/>
        </w:rPr>
        <w:t>agendaat</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the</w:t>
      </w:r>
      <w:r w:rsidRPr="00D37180">
        <w:rPr>
          <w:rFonts w:ascii="Arial" w:eastAsia="Times New Roman" w:hAnsi="Arial" w:cs="Arial"/>
          <w:color w:val="333333"/>
          <w:spacing w:val="-6"/>
          <w:sz w:val="21"/>
          <w:szCs w:val="21"/>
          <w:lang w:eastAsia="en-GB"/>
        </w:rPr>
        <w:t> </w:t>
      </w:r>
      <w:r w:rsidRPr="00D37180">
        <w:rPr>
          <w:rFonts w:ascii="Arial" w:eastAsia="Times New Roman" w:hAnsi="Arial" w:cs="Arial"/>
          <w:color w:val="333333"/>
          <w:sz w:val="21"/>
          <w:szCs w:val="21"/>
          <w:lang w:eastAsia="en-GB"/>
        </w:rPr>
        <w:t>meeting</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at</w:t>
      </w:r>
      <w:r w:rsidRPr="00D37180">
        <w:rPr>
          <w:rFonts w:ascii="Arial" w:eastAsia="Times New Roman" w:hAnsi="Arial" w:cs="Arial"/>
          <w:color w:val="333333"/>
          <w:spacing w:val="-3"/>
          <w:sz w:val="21"/>
          <w:szCs w:val="21"/>
          <w:lang w:eastAsia="en-GB"/>
        </w:rPr>
        <w:t> </w:t>
      </w:r>
      <w:r w:rsidRPr="00D37180">
        <w:rPr>
          <w:rFonts w:ascii="Arial" w:eastAsia="Times New Roman" w:hAnsi="Arial" w:cs="Arial"/>
          <w:color w:val="333333"/>
          <w:sz w:val="21"/>
          <w:szCs w:val="21"/>
          <w:lang w:eastAsia="en-GB"/>
        </w:rPr>
        <w:t>which they are</w:t>
      </w:r>
      <w:r w:rsidRPr="00D37180">
        <w:rPr>
          <w:rFonts w:ascii="Arial" w:eastAsia="Times New Roman" w:hAnsi="Arial" w:cs="Arial"/>
          <w:color w:val="333333"/>
          <w:spacing w:val="-4"/>
          <w:sz w:val="21"/>
          <w:szCs w:val="21"/>
          <w:lang w:eastAsia="en-GB"/>
        </w:rPr>
        <w:t> </w:t>
      </w:r>
      <w:r w:rsidRPr="00D37180">
        <w:rPr>
          <w:rFonts w:ascii="Arial" w:eastAsia="Times New Roman" w:hAnsi="Arial" w:cs="Arial"/>
          <w:color w:val="333333"/>
          <w:sz w:val="21"/>
          <w:szCs w:val="21"/>
          <w:lang w:eastAsia="en-GB"/>
        </w:rPr>
        <w:t>considered.</w:t>
      </w:r>
    </w:p>
    <w:p w14:paraId="085D8D46" w14:textId="77777777" w:rsidR="001422EE" w:rsidRPr="00D37180" w:rsidRDefault="00D37180" w:rsidP="00D37180"/>
    <w:sectPr w:rsidR="001422EE" w:rsidRPr="00D37180" w:rsidSect="00D371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80"/>
    <w:rsid w:val="006C125D"/>
    <w:rsid w:val="00967E24"/>
    <w:rsid w:val="00D3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95A7"/>
  <w15:chartTrackingRefBased/>
  <w15:docId w15:val="{98D8D505-DA24-46D2-8344-7927340D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7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8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37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7180"/>
    <w:rPr>
      <w:color w:val="0000FF"/>
      <w:u w:val="single"/>
    </w:rPr>
  </w:style>
  <w:style w:type="character" w:styleId="Strong">
    <w:name w:val="Strong"/>
    <w:basedOn w:val="DefaultParagraphFont"/>
    <w:uiPriority w:val="22"/>
    <w:qFormat/>
    <w:rsid w:val="00D37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9309">
      <w:bodyDiv w:val="1"/>
      <w:marLeft w:val="0"/>
      <w:marRight w:val="0"/>
      <w:marTop w:val="0"/>
      <w:marBottom w:val="0"/>
      <w:divBdr>
        <w:top w:val="none" w:sz="0" w:space="0" w:color="auto"/>
        <w:left w:val="none" w:sz="0" w:space="0" w:color="auto"/>
        <w:bottom w:val="none" w:sz="0" w:space="0" w:color="auto"/>
        <w:right w:val="none" w:sz="0" w:space="0" w:color="auto"/>
      </w:divBdr>
      <w:divsChild>
        <w:div w:id="2091998245">
          <w:marLeft w:val="0"/>
          <w:marRight w:val="0"/>
          <w:marTop w:val="0"/>
          <w:marBottom w:val="0"/>
          <w:divBdr>
            <w:top w:val="none" w:sz="0" w:space="0" w:color="auto"/>
            <w:left w:val="none" w:sz="0" w:space="0" w:color="auto"/>
            <w:bottom w:val="none" w:sz="0" w:space="0" w:color="auto"/>
            <w:right w:val="none" w:sz="0" w:space="0" w:color="auto"/>
          </w:divBdr>
        </w:div>
        <w:div w:id="629360617">
          <w:marLeft w:val="0"/>
          <w:marRight w:val="0"/>
          <w:marTop w:val="0"/>
          <w:marBottom w:val="0"/>
          <w:divBdr>
            <w:top w:val="none" w:sz="0" w:space="0" w:color="auto"/>
            <w:left w:val="none" w:sz="0" w:space="0" w:color="auto"/>
            <w:bottom w:val="none" w:sz="0" w:space="0" w:color="auto"/>
            <w:right w:val="none" w:sz="0" w:space="0" w:color="auto"/>
          </w:divBdr>
        </w:div>
        <w:div w:id="1392270103">
          <w:marLeft w:val="0"/>
          <w:marRight w:val="0"/>
          <w:marTop w:val="0"/>
          <w:marBottom w:val="0"/>
          <w:divBdr>
            <w:top w:val="none" w:sz="0" w:space="0" w:color="auto"/>
            <w:left w:val="none" w:sz="0" w:space="0" w:color="auto"/>
            <w:bottom w:val="none" w:sz="0" w:space="0" w:color="auto"/>
            <w:right w:val="none" w:sz="0" w:space="0" w:color="auto"/>
          </w:divBdr>
        </w:div>
        <w:div w:id="578177607">
          <w:marLeft w:val="0"/>
          <w:marRight w:val="0"/>
          <w:marTop w:val="0"/>
          <w:marBottom w:val="0"/>
          <w:divBdr>
            <w:top w:val="none" w:sz="0" w:space="0" w:color="auto"/>
            <w:left w:val="none" w:sz="0" w:space="0" w:color="auto"/>
            <w:bottom w:val="none" w:sz="0" w:space="0" w:color="auto"/>
            <w:right w:val="none" w:sz="0" w:space="0" w:color="auto"/>
          </w:divBdr>
        </w:div>
        <w:div w:id="289942446">
          <w:marLeft w:val="0"/>
          <w:marRight w:val="0"/>
          <w:marTop w:val="0"/>
          <w:marBottom w:val="0"/>
          <w:divBdr>
            <w:top w:val="none" w:sz="0" w:space="0" w:color="auto"/>
            <w:left w:val="none" w:sz="0" w:space="0" w:color="auto"/>
            <w:bottom w:val="none" w:sz="0" w:space="0" w:color="auto"/>
            <w:right w:val="none" w:sz="0" w:space="0" w:color="auto"/>
          </w:divBdr>
        </w:div>
        <w:div w:id="1027364039">
          <w:marLeft w:val="0"/>
          <w:marRight w:val="0"/>
          <w:marTop w:val="0"/>
          <w:marBottom w:val="0"/>
          <w:divBdr>
            <w:top w:val="none" w:sz="0" w:space="0" w:color="auto"/>
            <w:left w:val="none" w:sz="0" w:space="0" w:color="auto"/>
            <w:bottom w:val="none" w:sz="0" w:space="0" w:color="auto"/>
            <w:right w:val="none" w:sz="0" w:space="0" w:color="auto"/>
          </w:divBdr>
        </w:div>
        <w:div w:id="1914391439">
          <w:marLeft w:val="0"/>
          <w:marRight w:val="0"/>
          <w:marTop w:val="0"/>
          <w:marBottom w:val="0"/>
          <w:divBdr>
            <w:top w:val="none" w:sz="0" w:space="0" w:color="auto"/>
            <w:left w:val="none" w:sz="0" w:space="0" w:color="auto"/>
            <w:bottom w:val="none" w:sz="0" w:space="0" w:color="auto"/>
            <w:right w:val="none" w:sz="0" w:space="0" w:color="auto"/>
          </w:divBdr>
        </w:div>
        <w:div w:id="984579053">
          <w:marLeft w:val="0"/>
          <w:marRight w:val="0"/>
          <w:marTop w:val="0"/>
          <w:marBottom w:val="0"/>
          <w:divBdr>
            <w:top w:val="none" w:sz="0" w:space="0" w:color="auto"/>
            <w:left w:val="none" w:sz="0" w:space="0" w:color="auto"/>
            <w:bottom w:val="none" w:sz="0" w:space="0" w:color="auto"/>
            <w:right w:val="none" w:sz="0" w:space="0" w:color="auto"/>
          </w:divBdr>
        </w:div>
        <w:div w:id="1679503479">
          <w:marLeft w:val="0"/>
          <w:marRight w:val="0"/>
          <w:marTop w:val="0"/>
          <w:marBottom w:val="0"/>
          <w:divBdr>
            <w:top w:val="none" w:sz="0" w:space="0" w:color="auto"/>
            <w:left w:val="none" w:sz="0" w:space="0" w:color="auto"/>
            <w:bottom w:val="none" w:sz="0" w:space="0" w:color="auto"/>
            <w:right w:val="none" w:sz="0" w:space="0" w:color="auto"/>
          </w:divBdr>
        </w:div>
        <w:div w:id="1700079537">
          <w:marLeft w:val="0"/>
          <w:marRight w:val="0"/>
          <w:marTop w:val="0"/>
          <w:marBottom w:val="0"/>
          <w:divBdr>
            <w:top w:val="none" w:sz="0" w:space="0" w:color="auto"/>
            <w:left w:val="none" w:sz="0" w:space="0" w:color="auto"/>
            <w:bottom w:val="none" w:sz="0" w:space="0" w:color="auto"/>
            <w:right w:val="none" w:sz="0" w:space="0" w:color="auto"/>
          </w:divBdr>
        </w:div>
        <w:div w:id="889682386">
          <w:marLeft w:val="0"/>
          <w:marRight w:val="0"/>
          <w:marTop w:val="0"/>
          <w:marBottom w:val="0"/>
          <w:divBdr>
            <w:top w:val="none" w:sz="0" w:space="0" w:color="auto"/>
            <w:left w:val="none" w:sz="0" w:space="0" w:color="auto"/>
            <w:bottom w:val="none" w:sz="0" w:space="0" w:color="auto"/>
            <w:right w:val="none" w:sz="0" w:space="0" w:color="auto"/>
          </w:divBdr>
        </w:div>
        <w:div w:id="384959967">
          <w:marLeft w:val="0"/>
          <w:marRight w:val="0"/>
          <w:marTop w:val="0"/>
          <w:marBottom w:val="0"/>
          <w:divBdr>
            <w:top w:val="none" w:sz="0" w:space="0" w:color="auto"/>
            <w:left w:val="none" w:sz="0" w:space="0" w:color="auto"/>
            <w:bottom w:val="none" w:sz="0" w:space="0" w:color="auto"/>
            <w:right w:val="none" w:sz="0" w:space="0" w:color="auto"/>
          </w:divBdr>
        </w:div>
        <w:div w:id="1236013168">
          <w:marLeft w:val="0"/>
          <w:marRight w:val="0"/>
          <w:marTop w:val="0"/>
          <w:marBottom w:val="0"/>
          <w:divBdr>
            <w:top w:val="none" w:sz="0" w:space="0" w:color="auto"/>
            <w:left w:val="none" w:sz="0" w:space="0" w:color="auto"/>
            <w:bottom w:val="none" w:sz="0" w:space="0" w:color="auto"/>
            <w:right w:val="none" w:sz="0" w:space="0" w:color="auto"/>
          </w:divBdr>
        </w:div>
        <w:div w:id="587811944">
          <w:marLeft w:val="0"/>
          <w:marRight w:val="0"/>
          <w:marTop w:val="0"/>
          <w:marBottom w:val="0"/>
          <w:divBdr>
            <w:top w:val="none" w:sz="0" w:space="0" w:color="auto"/>
            <w:left w:val="none" w:sz="0" w:space="0" w:color="auto"/>
            <w:bottom w:val="none" w:sz="0" w:space="0" w:color="auto"/>
            <w:right w:val="none" w:sz="0" w:space="0" w:color="auto"/>
          </w:divBdr>
        </w:div>
        <w:div w:id="1517647101">
          <w:marLeft w:val="0"/>
          <w:marRight w:val="0"/>
          <w:marTop w:val="0"/>
          <w:marBottom w:val="0"/>
          <w:divBdr>
            <w:top w:val="none" w:sz="0" w:space="0" w:color="auto"/>
            <w:left w:val="none" w:sz="0" w:space="0" w:color="auto"/>
            <w:bottom w:val="none" w:sz="0" w:space="0" w:color="auto"/>
            <w:right w:val="none" w:sz="0" w:space="0" w:color="auto"/>
          </w:divBdr>
        </w:div>
        <w:div w:id="1042367976">
          <w:marLeft w:val="0"/>
          <w:marRight w:val="0"/>
          <w:marTop w:val="0"/>
          <w:marBottom w:val="0"/>
          <w:divBdr>
            <w:top w:val="none" w:sz="0" w:space="0" w:color="auto"/>
            <w:left w:val="none" w:sz="0" w:space="0" w:color="auto"/>
            <w:bottom w:val="none" w:sz="0" w:space="0" w:color="auto"/>
            <w:right w:val="none" w:sz="0" w:space="0" w:color="auto"/>
          </w:divBdr>
        </w:div>
        <w:div w:id="78674422">
          <w:marLeft w:val="0"/>
          <w:marRight w:val="0"/>
          <w:marTop w:val="0"/>
          <w:marBottom w:val="0"/>
          <w:divBdr>
            <w:top w:val="none" w:sz="0" w:space="0" w:color="auto"/>
            <w:left w:val="none" w:sz="0" w:space="0" w:color="auto"/>
            <w:bottom w:val="none" w:sz="0" w:space="0" w:color="auto"/>
            <w:right w:val="none" w:sz="0" w:space="0" w:color="auto"/>
          </w:divBdr>
        </w:div>
        <w:div w:id="1888834782">
          <w:marLeft w:val="0"/>
          <w:marRight w:val="0"/>
          <w:marTop w:val="0"/>
          <w:marBottom w:val="0"/>
          <w:divBdr>
            <w:top w:val="none" w:sz="0" w:space="0" w:color="auto"/>
            <w:left w:val="none" w:sz="0" w:space="0" w:color="auto"/>
            <w:bottom w:val="none" w:sz="0" w:space="0" w:color="auto"/>
            <w:right w:val="none" w:sz="0" w:space="0" w:color="auto"/>
          </w:divBdr>
        </w:div>
        <w:div w:id="1683049532">
          <w:marLeft w:val="0"/>
          <w:marRight w:val="0"/>
          <w:marTop w:val="0"/>
          <w:marBottom w:val="0"/>
          <w:divBdr>
            <w:top w:val="none" w:sz="0" w:space="0" w:color="auto"/>
            <w:left w:val="none" w:sz="0" w:space="0" w:color="auto"/>
            <w:bottom w:val="none" w:sz="0" w:space="0" w:color="auto"/>
            <w:right w:val="none" w:sz="0" w:space="0" w:color="auto"/>
          </w:divBdr>
        </w:div>
        <w:div w:id="762453198">
          <w:marLeft w:val="0"/>
          <w:marRight w:val="0"/>
          <w:marTop w:val="0"/>
          <w:marBottom w:val="0"/>
          <w:divBdr>
            <w:top w:val="none" w:sz="0" w:space="0" w:color="auto"/>
            <w:left w:val="none" w:sz="0" w:space="0" w:color="auto"/>
            <w:bottom w:val="none" w:sz="0" w:space="0" w:color="auto"/>
            <w:right w:val="none" w:sz="0" w:space="0" w:color="auto"/>
          </w:divBdr>
        </w:div>
        <w:div w:id="477261829">
          <w:marLeft w:val="0"/>
          <w:marRight w:val="0"/>
          <w:marTop w:val="0"/>
          <w:marBottom w:val="0"/>
          <w:divBdr>
            <w:top w:val="none" w:sz="0" w:space="0" w:color="auto"/>
            <w:left w:val="none" w:sz="0" w:space="0" w:color="auto"/>
            <w:bottom w:val="none" w:sz="0" w:space="0" w:color="auto"/>
            <w:right w:val="none" w:sz="0" w:space="0" w:color="auto"/>
          </w:divBdr>
        </w:div>
        <w:div w:id="480737308">
          <w:marLeft w:val="0"/>
          <w:marRight w:val="0"/>
          <w:marTop w:val="0"/>
          <w:marBottom w:val="0"/>
          <w:divBdr>
            <w:top w:val="none" w:sz="0" w:space="0" w:color="auto"/>
            <w:left w:val="none" w:sz="0" w:space="0" w:color="auto"/>
            <w:bottom w:val="none" w:sz="0" w:space="0" w:color="auto"/>
            <w:right w:val="none" w:sz="0" w:space="0" w:color="auto"/>
          </w:divBdr>
        </w:div>
        <w:div w:id="1697732643">
          <w:marLeft w:val="0"/>
          <w:marRight w:val="0"/>
          <w:marTop w:val="0"/>
          <w:marBottom w:val="0"/>
          <w:divBdr>
            <w:top w:val="none" w:sz="0" w:space="0" w:color="auto"/>
            <w:left w:val="none" w:sz="0" w:space="0" w:color="auto"/>
            <w:bottom w:val="none" w:sz="0" w:space="0" w:color="auto"/>
            <w:right w:val="none" w:sz="0" w:space="0" w:color="auto"/>
          </w:divBdr>
        </w:div>
        <w:div w:id="1335379386">
          <w:marLeft w:val="0"/>
          <w:marRight w:val="0"/>
          <w:marTop w:val="0"/>
          <w:marBottom w:val="0"/>
          <w:divBdr>
            <w:top w:val="none" w:sz="0" w:space="0" w:color="auto"/>
            <w:left w:val="none" w:sz="0" w:space="0" w:color="auto"/>
            <w:bottom w:val="none" w:sz="0" w:space="0" w:color="auto"/>
            <w:right w:val="none" w:sz="0" w:space="0" w:color="auto"/>
          </w:divBdr>
        </w:div>
        <w:div w:id="9071438">
          <w:marLeft w:val="0"/>
          <w:marRight w:val="0"/>
          <w:marTop w:val="0"/>
          <w:marBottom w:val="0"/>
          <w:divBdr>
            <w:top w:val="none" w:sz="0" w:space="0" w:color="auto"/>
            <w:left w:val="none" w:sz="0" w:space="0" w:color="auto"/>
            <w:bottom w:val="none" w:sz="0" w:space="0" w:color="auto"/>
            <w:right w:val="none" w:sz="0" w:space="0" w:color="auto"/>
          </w:divBdr>
        </w:div>
        <w:div w:id="776405758">
          <w:marLeft w:val="0"/>
          <w:marRight w:val="0"/>
          <w:marTop w:val="0"/>
          <w:marBottom w:val="0"/>
          <w:divBdr>
            <w:top w:val="none" w:sz="0" w:space="0" w:color="auto"/>
            <w:left w:val="none" w:sz="0" w:space="0" w:color="auto"/>
            <w:bottom w:val="none" w:sz="0" w:space="0" w:color="auto"/>
            <w:right w:val="none" w:sz="0" w:space="0" w:color="auto"/>
          </w:divBdr>
        </w:div>
        <w:div w:id="1091850682">
          <w:marLeft w:val="0"/>
          <w:marRight w:val="0"/>
          <w:marTop w:val="0"/>
          <w:marBottom w:val="0"/>
          <w:divBdr>
            <w:top w:val="none" w:sz="0" w:space="0" w:color="auto"/>
            <w:left w:val="none" w:sz="0" w:space="0" w:color="auto"/>
            <w:bottom w:val="none" w:sz="0" w:space="0" w:color="auto"/>
            <w:right w:val="none" w:sz="0" w:space="0" w:color="auto"/>
          </w:divBdr>
        </w:div>
        <w:div w:id="2098935664">
          <w:marLeft w:val="0"/>
          <w:marRight w:val="0"/>
          <w:marTop w:val="0"/>
          <w:marBottom w:val="0"/>
          <w:divBdr>
            <w:top w:val="none" w:sz="0" w:space="0" w:color="auto"/>
            <w:left w:val="none" w:sz="0" w:space="0" w:color="auto"/>
            <w:bottom w:val="none" w:sz="0" w:space="0" w:color="auto"/>
            <w:right w:val="none" w:sz="0" w:space="0" w:color="auto"/>
          </w:divBdr>
        </w:div>
        <w:div w:id="1498030528">
          <w:marLeft w:val="0"/>
          <w:marRight w:val="0"/>
          <w:marTop w:val="0"/>
          <w:marBottom w:val="0"/>
          <w:divBdr>
            <w:top w:val="none" w:sz="0" w:space="0" w:color="auto"/>
            <w:left w:val="none" w:sz="0" w:space="0" w:color="auto"/>
            <w:bottom w:val="none" w:sz="0" w:space="0" w:color="auto"/>
            <w:right w:val="none" w:sz="0" w:space="0" w:color="auto"/>
          </w:divBdr>
        </w:div>
        <w:div w:id="1361204271">
          <w:marLeft w:val="0"/>
          <w:marRight w:val="0"/>
          <w:marTop w:val="0"/>
          <w:marBottom w:val="0"/>
          <w:divBdr>
            <w:top w:val="none" w:sz="0" w:space="0" w:color="auto"/>
            <w:left w:val="none" w:sz="0" w:space="0" w:color="auto"/>
            <w:bottom w:val="none" w:sz="0" w:space="0" w:color="auto"/>
            <w:right w:val="none" w:sz="0" w:space="0" w:color="auto"/>
          </w:divBdr>
        </w:div>
        <w:div w:id="665519368">
          <w:marLeft w:val="0"/>
          <w:marRight w:val="0"/>
          <w:marTop w:val="0"/>
          <w:marBottom w:val="0"/>
          <w:divBdr>
            <w:top w:val="none" w:sz="0" w:space="0" w:color="auto"/>
            <w:left w:val="none" w:sz="0" w:space="0" w:color="auto"/>
            <w:bottom w:val="none" w:sz="0" w:space="0" w:color="auto"/>
            <w:right w:val="none" w:sz="0" w:space="0" w:color="auto"/>
          </w:divBdr>
        </w:div>
        <w:div w:id="439229329">
          <w:marLeft w:val="0"/>
          <w:marRight w:val="0"/>
          <w:marTop w:val="0"/>
          <w:marBottom w:val="0"/>
          <w:divBdr>
            <w:top w:val="none" w:sz="0" w:space="0" w:color="auto"/>
            <w:left w:val="none" w:sz="0" w:space="0" w:color="auto"/>
            <w:bottom w:val="none" w:sz="0" w:space="0" w:color="auto"/>
            <w:right w:val="none" w:sz="0" w:space="0" w:color="auto"/>
          </w:divBdr>
        </w:div>
        <w:div w:id="213543037">
          <w:marLeft w:val="0"/>
          <w:marRight w:val="0"/>
          <w:marTop w:val="0"/>
          <w:marBottom w:val="0"/>
          <w:divBdr>
            <w:top w:val="none" w:sz="0" w:space="0" w:color="auto"/>
            <w:left w:val="none" w:sz="0" w:space="0" w:color="auto"/>
            <w:bottom w:val="none" w:sz="0" w:space="0" w:color="auto"/>
            <w:right w:val="none" w:sz="0" w:space="0" w:color="auto"/>
          </w:divBdr>
        </w:div>
        <w:div w:id="397940195">
          <w:marLeft w:val="0"/>
          <w:marRight w:val="0"/>
          <w:marTop w:val="0"/>
          <w:marBottom w:val="0"/>
          <w:divBdr>
            <w:top w:val="none" w:sz="0" w:space="0" w:color="auto"/>
            <w:left w:val="none" w:sz="0" w:space="0" w:color="auto"/>
            <w:bottom w:val="none" w:sz="0" w:space="0" w:color="auto"/>
            <w:right w:val="none" w:sz="0" w:space="0" w:color="auto"/>
          </w:divBdr>
        </w:div>
        <w:div w:id="661664614">
          <w:marLeft w:val="0"/>
          <w:marRight w:val="0"/>
          <w:marTop w:val="0"/>
          <w:marBottom w:val="0"/>
          <w:divBdr>
            <w:top w:val="none" w:sz="0" w:space="0" w:color="auto"/>
            <w:left w:val="none" w:sz="0" w:space="0" w:color="auto"/>
            <w:bottom w:val="none" w:sz="0" w:space="0" w:color="auto"/>
            <w:right w:val="none" w:sz="0" w:space="0" w:color="auto"/>
          </w:divBdr>
        </w:div>
        <w:div w:id="1702584844">
          <w:marLeft w:val="0"/>
          <w:marRight w:val="0"/>
          <w:marTop w:val="0"/>
          <w:marBottom w:val="0"/>
          <w:divBdr>
            <w:top w:val="none" w:sz="0" w:space="0" w:color="auto"/>
            <w:left w:val="none" w:sz="0" w:space="0" w:color="auto"/>
            <w:bottom w:val="none" w:sz="0" w:space="0" w:color="auto"/>
            <w:right w:val="none" w:sz="0" w:space="0" w:color="auto"/>
          </w:divBdr>
        </w:div>
        <w:div w:id="41293826">
          <w:marLeft w:val="0"/>
          <w:marRight w:val="0"/>
          <w:marTop w:val="0"/>
          <w:marBottom w:val="0"/>
          <w:divBdr>
            <w:top w:val="none" w:sz="0" w:space="0" w:color="auto"/>
            <w:left w:val="none" w:sz="0" w:space="0" w:color="auto"/>
            <w:bottom w:val="none" w:sz="0" w:space="0" w:color="auto"/>
            <w:right w:val="none" w:sz="0" w:space="0" w:color="auto"/>
          </w:divBdr>
        </w:div>
        <w:div w:id="479200543">
          <w:marLeft w:val="0"/>
          <w:marRight w:val="0"/>
          <w:marTop w:val="0"/>
          <w:marBottom w:val="0"/>
          <w:divBdr>
            <w:top w:val="none" w:sz="0" w:space="0" w:color="auto"/>
            <w:left w:val="none" w:sz="0" w:space="0" w:color="auto"/>
            <w:bottom w:val="none" w:sz="0" w:space="0" w:color="auto"/>
            <w:right w:val="none" w:sz="0" w:space="0" w:color="auto"/>
          </w:divBdr>
        </w:div>
        <w:div w:id="12541844">
          <w:marLeft w:val="0"/>
          <w:marRight w:val="0"/>
          <w:marTop w:val="0"/>
          <w:marBottom w:val="0"/>
          <w:divBdr>
            <w:top w:val="none" w:sz="0" w:space="0" w:color="auto"/>
            <w:left w:val="none" w:sz="0" w:space="0" w:color="auto"/>
            <w:bottom w:val="none" w:sz="0" w:space="0" w:color="auto"/>
            <w:right w:val="none" w:sz="0" w:space="0" w:color="auto"/>
          </w:divBdr>
        </w:div>
        <w:div w:id="1280335213">
          <w:marLeft w:val="0"/>
          <w:marRight w:val="0"/>
          <w:marTop w:val="0"/>
          <w:marBottom w:val="0"/>
          <w:divBdr>
            <w:top w:val="none" w:sz="0" w:space="0" w:color="auto"/>
            <w:left w:val="none" w:sz="0" w:space="0" w:color="auto"/>
            <w:bottom w:val="none" w:sz="0" w:space="0" w:color="auto"/>
            <w:right w:val="none" w:sz="0" w:space="0" w:color="auto"/>
          </w:divBdr>
        </w:div>
        <w:div w:id="1271208684">
          <w:marLeft w:val="0"/>
          <w:marRight w:val="0"/>
          <w:marTop w:val="0"/>
          <w:marBottom w:val="0"/>
          <w:divBdr>
            <w:top w:val="none" w:sz="0" w:space="0" w:color="auto"/>
            <w:left w:val="none" w:sz="0" w:space="0" w:color="auto"/>
            <w:bottom w:val="none" w:sz="0" w:space="0" w:color="auto"/>
            <w:right w:val="none" w:sz="0" w:space="0" w:color="auto"/>
          </w:divBdr>
        </w:div>
        <w:div w:id="1825270906">
          <w:marLeft w:val="0"/>
          <w:marRight w:val="0"/>
          <w:marTop w:val="0"/>
          <w:marBottom w:val="0"/>
          <w:divBdr>
            <w:top w:val="none" w:sz="0" w:space="0" w:color="auto"/>
            <w:left w:val="none" w:sz="0" w:space="0" w:color="auto"/>
            <w:bottom w:val="none" w:sz="0" w:space="0" w:color="auto"/>
            <w:right w:val="none" w:sz="0" w:space="0" w:color="auto"/>
          </w:divBdr>
        </w:div>
        <w:div w:id="736130023">
          <w:marLeft w:val="0"/>
          <w:marRight w:val="0"/>
          <w:marTop w:val="0"/>
          <w:marBottom w:val="0"/>
          <w:divBdr>
            <w:top w:val="none" w:sz="0" w:space="0" w:color="auto"/>
            <w:left w:val="none" w:sz="0" w:space="0" w:color="auto"/>
            <w:bottom w:val="none" w:sz="0" w:space="0" w:color="auto"/>
            <w:right w:val="none" w:sz="0" w:space="0" w:color="auto"/>
          </w:divBdr>
        </w:div>
        <w:div w:id="244724454">
          <w:marLeft w:val="0"/>
          <w:marRight w:val="0"/>
          <w:marTop w:val="0"/>
          <w:marBottom w:val="0"/>
          <w:divBdr>
            <w:top w:val="none" w:sz="0" w:space="0" w:color="auto"/>
            <w:left w:val="none" w:sz="0" w:space="0" w:color="auto"/>
            <w:bottom w:val="none" w:sz="0" w:space="0" w:color="auto"/>
            <w:right w:val="none" w:sz="0" w:space="0" w:color="auto"/>
          </w:divBdr>
        </w:div>
        <w:div w:id="1166744045">
          <w:marLeft w:val="0"/>
          <w:marRight w:val="0"/>
          <w:marTop w:val="0"/>
          <w:marBottom w:val="0"/>
          <w:divBdr>
            <w:top w:val="none" w:sz="0" w:space="0" w:color="auto"/>
            <w:left w:val="none" w:sz="0" w:space="0" w:color="auto"/>
            <w:bottom w:val="none" w:sz="0" w:space="0" w:color="auto"/>
            <w:right w:val="none" w:sz="0" w:space="0" w:color="auto"/>
          </w:divBdr>
        </w:div>
        <w:div w:id="565189269">
          <w:marLeft w:val="0"/>
          <w:marRight w:val="0"/>
          <w:marTop w:val="0"/>
          <w:marBottom w:val="0"/>
          <w:divBdr>
            <w:top w:val="none" w:sz="0" w:space="0" w:color="auto"/>
            <w:left w:val="none" w:sz="0" w:space="0" w:color="auto"/>
            <w:bottom w:val="none" w:sz="0" w:space="0" w:color="auto"/>
            <w:right w:val="none" w:sz="0" w:space="0" w:color="auto"/>
          </w:divBdr>
        </w:div>
        <w:div w:id="1620914440">
          <w:marLeft w:val="0"/>
          <w:marRight w:val="0"/>
          <w:marTop w:val="0"/>
          <w:marBottom w:val="0"/>
          <w:divBdr>
            <w:top w:val="none" w:sz="0" w:space="0" w:color="auto"/>
            <w:left w:val="none" w:sz="0" w:space="0" w:color="auto"/>
            <w:bottom w:val="none" w:sz="0" w:space="0" w:color="auto"/>
            <w:right w:val="none" w:sz="0" w:space="0" w:color="auto"/>
          </w:divBdr>
        </w:div>
      </w:divsChild>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sChild>
        <w:div w:id="903680832">
          <w:marLeft w:val="0"/>
          <w:marRight w:val="0"/>
          <w:marTop w:val="0"/>
          <w:marBottom w:val="0"/>
          <w:divBdr>
            <w:top w:val="none" w:sz="0" w:space="0" w:color="auto"/>
            <w:left w:val="none" w:sz="0" w:space="0" w:color="auto"/>
            <w:bottom w:val="none" w:sz="0" w:space="0" w:color="auto"/>
            <w:right w:val="none" w:sz="0" w:space="0" w:color="auto"/>
          </w:divBdr>
        </w:div>
        <w:div w:id="2026983132">
          <w:marLeft w:val="0"/>
          <w:marRight w:val="0"/>
          <w:marTop w:val="0"/>
          <w:marBottom w:val="0"/>
          <w:divBdr>
            <w:top w:val="none" w:sz="0" w:space="0" w:color="auto"/>
            <w:left w:val="none" w:sz="0" w:space="0" w:color="auto"/>
            <w:bottom w:val="none" w:sz="0" w:space="0" w:color="auto"/>
            <w:right w:val="none" w:sz="0" w:space="0" w:color="auto"/>
          </w:divBdr>
        </w:div>
        <w:div w:id="2109152956">
          <w:marLeft w:val="0"/>
          <w:marRight w:val="0"/>
          <w:marTop w:val="0"/>
          <w:marBottom w:val="0"/>
          <w:divBdr>
            <w:top w:val="none" w:sz="0" w:space="0" w:color="auto"/>
            <w:left w:val="none" w:sz="0" w:space="0" w:color="auto"/>
            <w:bottom w:val="none" w:sz="0" w:space="0" w:color="auto"/>
            <w:right w:val="none" w:sz="0" w:space="0" w:color="auto"/>
          </w:divBdr>
        </w:div>
        <w:div w:id="760177755">
          <w:marLeft w:val="0"/>
          <w:marRight w:val="0"/>
          <w:marTop w:val="0"/>
          <w:marBottom w:val="0"/>
          <w:divBdr>
            <w:top w:val="none" w:sz="0" w:space="0" w:color="auto"/>
            <w:left w:val="none" w:sz="0" w:space="0" w:color="auto"/>
            <w:bottom w:val="none" w:sz="0" w:space="0" w:color="auto"/>
            <w:right w:val="none" w:sz="0" w:space="0" w:color="auto"/>
          </w:divBdr>
        </w:div>
        <w:div w:id="767625769">
          <w:marLeft w:val="0"/>
          <w:marRight w:val="0"/>
          <w:marTop w:val="0"/>
          <w:marBottom w:val="0"/>
          <w:divBdr>
            <w:top w:val="none" w:sz="0" w:space="0" w:color="auto"/>
            <w:left w:val="none" w:sz="0" w:space="0" w:color="auto"/>
            <w:bottom w:val="none" w:sz="0" w:space="0" w:color="auto"/>
            <w:right w:val="none" w:sz="0" w:space="0" w:color="auto"/>
          </w:divBdr>
        </w:div>
        <w:div w:id="1388726865">
          <w:marLeft w:val="0"/>
          <w:marRight w:val="0"/>
          <w:marTop w:val="0"/>
          <w:marBottom w:val="0"/>
          <w:divBdr>
            <w:top w:val="none" w:sz="0" w:space="0" w:color="auto"/>
            <w:left w:val="none" w:sz="0" w:space="0" w:color="auto"/>
            <w:bottom w:val="none" w:sz="0" w:space="0" w:color="auto"/>
            <w:right w:val="none" w:sz="0" w:space="0" w:color="auto"/>
          </w:divBdr>
        </w:div>
        <w:div w:id="737289914">
          <w:marLeft w:val="0"/>
          <w:marRight w:val="0"/>
          <w:marTop w:val="0"/>
          <w:marBottom w:val="0"/>
          <w:divBdr>
            <w:top w:val="none" w:sz="0" w:space="0" w:color="auto"/>
            <w:left w:val="none" w:sz="0" w:space="0" w:color="auto"/>
            <w:bottom w:val="none" w:sz="0" w:space="0" w:color="auto"/>
            <w:right w:val="none" w:sz="0" w:space="0" w:color="auto"/>
          </w:divBdr>
        </w:div>
        <w:div w:id="900941120">
          <w:marLeft w:val="0"/>
          <w:marRight w:val="0"/>
          <w:marTop w:val="0"/>
          <w:marBottom w:val="0"/>
          <w:divBdr>
            <w:top w:val="none" w:sz="0" w:space="0" w:color="auto"/>
            <w:left w:val="none" w:sz="0" w:space="0" w:color="auto"/>
            <w:bottom w:val="none" w:sz="0" w:space="0" w:color="auto"/>
            <w:right w:val="none" w:sz="0" w:space="0" w:color="auto"/>
          </w:divBdr>
        </w:div>
        <w:div w:id="1345742203">
          <w:marLeft w:val="0"/>
          <w:marRight w:val="0"/>
          <w:marTop w:val="0"/>
          <w:marBottom w:val="0"/>
          <w:divBdr>
            <w:top w:val="none" w:sz="0" w:space="0" w:color="auto"/>
            <w:left w:val="none" w:sz="0" w:space="0" w:color="auto"/>
            <w:bottom w:val="none" w:sz="0" w:space="0" w:color="auto"/>
            <w:right w:val="none" w:sz="0" w:space="0" w:color="auto"/>
          </w:divBdr>
        </w:div>
        <w:div w:id="1231234633">
          <w:marLeft w:val="0"/>
          <w:marRight w:val="0"/>
          <w:marTop w:val="0"/>
          <w:marBottom w:val="0"/>
          <w:divBdr>
            <w:top w:val="none" w:sz="0" w:space="0" w:color="auto"/>
            <w:left w:val="none" w:sz="0" w:space="0" w:color="auto"/>
            <w:bottom w:val="none" w:sz="0" w:space="0" w:color="auto"/>
            <w:right w:val="none" w:sz="0" w:space="0" w:color="auto"/>
          </w:divBdr>
        </w:div>
        <w:div w:id="1330715319">
          <w:marLeft w:val="0"/>
          <w:marRight w:val="0"/>
          <w:marTop w:val="0"/>
          <w:marBottom w:val="0"/>
          <w:divBdr>
            <w:top w:val="none" w:sz="0" w:space="0" w:color="auto"/>
            <w:left w:val="none" w:sz="0" w:space="0" w:color="auto"/>
            <w:bottom w:val="none" w:sz="0" w:space="0" w:color="auto"/>
            <w:right w:val="none" w:sz="0" w:space="0" w:color="auto"/>
          </w:divBdr>
        </w:div>
        <w:div w:id="1874925402">
          <w:marLeft w:val="0"/>
          <w:marRight w:val="0"/>
          <w:marTop w:val="0"/>
          <w:marBottom w:val="0"/>
          <w:divBdr>
            <w:top w:val="none" w:sz="0" w:space="0" w:color="auto"/>
            <w:left w:val="none" w:sz="0" w:space="0" w:color="auto"/>
            <w:bottom w:val="none" w:sz="0" w:space="0" w:color="auto"/>
            <w:right w:val="none" w:sz="0" w:space="0" w:color="auto"/>
          </w:divBdr>
        </w:div>
        <w:div w:id="1941984750">
          <w:marLeft w:val="0"/>
          <w:marRight w:val="0"/>
          <w:marTop w:val="0"/>
          <w:marBottom w:val="0"/>
          <w:divBdr>
            <w:top w:val="none" w:sz="0" w:space="0" w:color="auto"/>
            <w:left w:val="none" w:sz="0" w:space="0" w:color="auto"/>
            <w:bottom w:val="none" w:sz="0" w:space="0" w:color="auto"/>
            <w:right w:val="none" w:sz="0" w:space="0" w:color="auto"/>
          </w:divBdr>
        </w:div>
        <w:div w:id="939989340">
          <w:marLeft w:val="0"/>
          <w:marRight w:val="0"/>
          <w:marTop w:val="0"/>
          <w:marBottom w:val="0"/>
          <w:divBdr>
            <w:top w:val="none" w:sz="0" w:space="0" w:color="auto"/>
            <w:left w:val="none" w:sz="0" w:space="0" w:color="auto"/>
            <w:bottom w:val="none" w:sz="0" w:space="0" w:color="auto"/>
            <w:right w:val="none" w:sz="0" w:space="0" w:color="auto"/>
          </w:divBdr>
        </w:div>
        <w:div w:id="2096243021">
          <w:marLeft w:val="0"/>
          <w:marRight w:val="0"/>
          <w:marTop w:val="0"/>
          <w:marBottom w:val="0"/>
          <w:divBdr>
            <w:top w:val="none" w:sz="0" w:space="0" w:color="auto"/>
            <w:left w:val="none" w:sz="0" w:space="0" w:color="auto"/>
            <w:bottom w:val="none" w:sz="0" w:space="0" w:color="auto"/>
            <w:right w:val="none" w:sz="0" w:space="0" w:color="auto"/>
          </w:divBdr>
        </w:div>
        <w:div w:id="254478575">
          <w:marLeft w:val="0"/>
          <w:marRight w:val="0"/>
          <w:marTop w:val="0"/>
          <w:marBottom w:val="0"/>
          <w:divBdr>
            <w:top w:val="none" w:sz="0" w:space="0" w:color="auto"/>
            <w:left w:val="none" w:sz="0" w:space="0" w:color="auto"/>
            <w:bottom w:val="none" w:sz="0" w:space="0" w:color="auto"/>
            <w:right w:val="none" w:sz="0" w:space="0" w:color="auto"/>
          </w:divBdr>
        </w:div>
        <w:div w:id="812258267">
          <w:marLeft w:val="0"/>
          <w:marRight w:val="0"/>
          <w:marTop w:val="0"/>
          <w:marBottom w:val="0"/>
          <w:divBdr>
            <w:top w:val="none" w:sz="0" w:space="0" w:color="auto"/>
            <w:left w:val="none" w:sz="0" w:space="0" w:color="auto"/>
            <w:bottom w:val="none" w:sz="0" w:space="0" w:color="auto"/>
            <w:right w:val="none" w:sz="0" w:space="0" w:color="auto"/>
          </w:divBdr>
        </w:div>
        <w:div w:id="1225917596">
          <w:marLeft w:val="0"/>
          <w:marRight w:val="0"/>
          <w:marTop w:val="0"/>
          <w:marBottom w:val="0"/>
          <w:divBdr>
            <w:top w:val="none" w:sz="0" w:space="0" w:color="auto"/>
            <w:left w:val="none" w:sz="0" w:space="0" w:color="auto"/>
            <w:bottom w:val="none" w:sz="0" w:space="0" w:color="auto"/>
            <w:right w:val="none" w:sz="0" w:space="0" w:color="auto"/>
          </w:divBdr>
        </w:div>
        <w:div w:id="1293755198">
          <w:marLeft w:val="0"/>
          <w:marRight w:val="0"/>
          <w:marTop w:val="0"/>
          <w:marBottom w:val="0"/>
          <w:divBdr>
            <w:top w:val="none" w:sz="0" w:space="0" w:color="auto"/>
            <w:left w:val="none" w:sz="0" w:space="0" w:color="auto"/>
            <w:bottom w:val="none" w:sz="0" w:space="0" w:color="auto"/>
            <w:right w:val="none" w:sz="0" w:space="0" w:color="auto"/>
          </w:divBdr>
        </w:div>
        <w:div w:id="622461907">
          <w:marLeft w:val="0"/>
          <w:marRight w:val="0"/>
          <w:marTop w:val="0"/>
          <w:marBottom w:val="0"/>
          <w:divBdr>
            <w:top w:val="none" w:sz="0" w:space="0" w:color="auto"/>
            <w:left w:val="none" w:sz="0" w:space="0" w:color="auto"/>
            <w:bottom w:val="none" w:sz="0" w:space="0" w:color="auto"/>
            <w:right w:val="none" w:sz="0" w:space="0" w:color="auto"/>
          </w:divBdr>
        </w:div>
        <w:div w:id="993878365">
          <w:marLeft w:val="0"/>
          <w:marRight w:val="0"/>
          <w:marTop w:val="0"/>
          <w:marBottom w:val="0"/>
          <w:divBdr>
            <w:top w:val="none" w:sz="0" w:space="0" w:color="auto"/>
            <w:left w:val="none" w:sz="0" w:space="0" w:color="auto"/>
            <w:bottom w:val="none" w:sz="0" w:space="0" w:color="auto"/>
            <w:right w:val="none" w:sz="0" w:space="0" w:color="auto"/>
          </w:divBdr>
        </w:div>
        <w:div w:id="1144541146">
          <w:marLeft w:val="0"/>
          <w:marRight w:val="0"/>
          <w:marTop w:val="0"/>
          <w:marBottom w:val="0"/>
          <w:divBdr>
            <w:top w:val="none" w:sz="0" w:space="0" w:color="auto"/>
            <w:left w:val="none" w:sz="0" w:space="0" w:color="auto"/>
            <w:bottom w:val="none" w:sz="0" w:space="0" w:color="auto"/>
            <w:right w:val="none" w:sz="0" w:space="0" w:color="auto"/>
          </w:divBdr>
        </w:div>
        <w:div w:id="275523209">
          <w:marLeft w:val="0"/>
          <w:marRight w:val="0"/>
          <w:marTop w:val="0"/>
          <w:marBottom w:val="0"/>
          <w:divBdr>
            <w:top w:val="none" w:sz="0" w:space="0" w:color="auto"/>
            <w:left w:val="none" w:sz="0" w:space="0" w:color="auto"/>
            <w:bottom w:val="none" w:sz="0" w:space="0" w:color="auto"/>
            <w:right w:val="none" w:sz="0" w:space="0" w:color="auto"/>
          </w:divBdr>
        </w:div>
        <w:div w:id="1559125520">
          <w:marLeft w:val="0"/>
          <w:marRight w:val="0"/>
          <w:marTop w:val="0"/>
          <w:marBottom w:val="0"/>
          <w:divBdr>
            <w:top w:val="none" w:sz="0" w:space="0" w:color="auto"/>
            <w:left w:val="none" w:sz="0" w:space="0" w:color="auto"/>
            <w:bottom w:val="none" w:sz="0" w:space="0" w:color="auto"/>
            <w:right w:val="none" w:sz="0" w:space="0" w:color="auto"/>
          </w:divBdr>
        </w:div>
        <w:div w:id="572591209">
          <w:marLeft w:val="0"/>
          <w:marRight w:val="0"/>
          <w:marTop w:val="0"/>
          <w:marBottom w:val="0"/>
          <w:divBdr>
            <w:top w:val="none" w:sz="0" w:space="0" w:color="auto"/>
            <w:left w:val="none" w:sz="0" w:space="0" w:color="auto"/>
            <w:bottom w:val="none" w:sz="0" w:space="0" w:color="auto"/>
            <w:right w:val="none" w:sz="0" w:space="0" w:color="auto"/>
          </w:divBdr>
        </w:div>
        <w:div w:id="915433911">
          <w:marLeft w:val="0"/>
          <w:marRight w:val="0"/>
          <w:marTop w:val="0"/>
          <w:marBottom w:val="0"/>
          <w:divBdr>
            <w:top w:val="none" w:sz="0" w:space="0" w:color="auto"/>
            <w:left w:val="none" w:sz="0" w:space="0" w:color="auto"/>
            <w:bottom w:val="none" w:sz="0" w:space="0" w:color="auto"/>
            <w:right w:val="none" w:sz="0" w:space="0" w:color="auto"/>
          </w:divBdr>
        </w:div>
        <w:div w:id="1087729337">
          <w:marLeft w:val="0"/>
          <w:marRight w:val="0"/>
          <w:marTop w:val="0"/>
          <w:marBottom w:val="0"/>
          <w:divBdr>
            <w:top w:val="none" w:sz="0" w:space="0" w:color="auto"/>
            <w:left w:val="none" w:sz="0" w:space="0" w:color="auto"/>
            <w:bottom w:val="none" w:sz="0" w:space="0" w:color="auto"/>
            <w:right w:val="none" w:sz="0" w:space="0" w:color="auto"/>
          </w:divBdr>
        </w:div>
        <w:div w:id="1601258122">
          <w:marLeft w:val="0"/>
          <w:marRight w:val="0"/>
          <w:marTop w:val="0"/>
          <w:marBottom w:val="0"/>
          <w:divBdr>
            <w:top w:val="none" w:sz="0" w:space="0" w:color="auto"/>
            <w:left w:val="none" w:sz="0" w:space="0" w:color="auto"/>
            <w:bottom w:val="none" w:sz="0" w:space="0" w:color="auto"/>
            <w:right w:val="none" w:sz="0" w:space="0" w:color="auto"/>
          </w:divBdr>
        </w:div>
        <w:div w:id="893153741">
          <w:marLeft w:val="0"/>
          <w:marRight w:val="0"/>
          <w:marTop w:val="0"/>
          <w:marBottom w:val="0"/>
          <w:divBdr>
            <w:top w:val="none" w:sz="0" w:space="0" w:color="auto"/>
            <w:left w:val="none" w:sz="0" w:space="0" w:color="auto"/>
            <w:bottom w:val="none" w:sz="0" w:space="0" w:color="auto"/>
            <w:right w:val="none" w:sz="0" w:space="0" w:color="auto"/>
          </w:divBdr>
        </w:div>
        <w:div w:id="2063017301">
          <w:marLeft w:val="0"/>
          <w:marRight w:val="0"/>
          <w:marTop w:val="0"/>
          <w:marBottom w:val="0"/>
          <w:divBdr>
            <w:top w:val="none" w:sz="0" w:space="0" w:color="auto"/>
            <w:left w:val="none" w:sz="0" w:space="0" w:color="auto"/>
            <w:bottom w:val="none" w:sz="0" w:space="0" w:color="auto"/>
            <w:right w:val="none" w:sz="0" w:space="0" w:color="auto"/>
          </w:divBdr>
        </w:div>
        <w:div w:id="812521056">
          <w:marLeft w:val="0"/>
          <w:marRight w:val="0"/>
          <w:marTop w:val="0"/>
          <w:marBottom w:val="0"/>
          <w:divBdr>
            <w:top w:val="none" w:sz="0" w:space="0" w:color="auto"/>
            <w:left w:val="none" w:sz="0" w:space="0" w:color="auto"/>
            <w:bottom w:val="none" w:sz="0" w:space="0" w:color="auto"/>
            <w:right w:val="none" w:sz="0" w:space="0" w:color="auto"/>
          </w:divBdr>
        </w:div>
        <w:div w:id="1670014558">
          <w:marLeft w:val="0"/>
          <w:marRight w:val="0"/>
          <w:marTop w:val="0"/>
          <w:marBottom w:val="0"/>
          <w:divBdr>
            <w:top w:val="none" w:sz="0" w:space="0" w:color="auto"/>
            <w:left w:val="none" w:sz="0" w:space="0" w:color="auto"/>
            <w:bottom w:val="none" w:sz="0" w:space="0" w:color="auto"/>
            <w:right w:val="none" w:sz="0" w:space="0" w:color="auto"/>
          </w:divBdr>
        </w:div>
        <w:div w:id="1081952591">
          <w:marLeft w:val="0"/>
          <w:marRight w:val="0"/>
          <w:marTop w:val="0"/>
          <w:marBottom w:val="0"/>
          <w:divBdr>
            <w:top w:val="none" w:sz="0" w:space="0" w:color="auto"/>
            <w:left w:val="none" w:sz="0" w:space="0" w:color="auto"/>
            <w:bottom w:val="none" w:sz="0" w:space="0" w:color="auto"/>
            <w:right w:val="none" w:sz="0" w:space="0" w:color="auto"/>
          </w:divBdr>
        </w:div>
        <w:div w:id="3627577">
          <w:marLeft w:val="0"/>
          <w:marRight w:val="0"/>
          <w:marTop w:val="0"/>
          <w:marBottom w:val="0"/>
          <w:divBdr>
            <w:top w:val="none" w:sz="0" w:space="0" w:color="auto"/>
            <w:left w:val="none" w:sz="0" w:space="0" w:color="auto"/>
            <w:bottom w:val="none" w:sz="0" w:space="0" w:color="auto"/>
            <w:right w:val="none" w:sz="0" w:space="0" w:color="auto"/>
          </w:divBdr>
        </w:div>
        <w:div w:id="1293756311">
          <w:marLeft w:val="0"/>
          <w:marRight w:val="0"/>
          <w:marTop w:val="0"/>
          <w:marBottom w:val="0"/>
          <w:divBdr>
            <w:top w:val="none" w:sz="0" w:space="0" w:color="auto"/>
            <w:left w:val="none" w:sz="0" w:space="0" w:color="auto"/>
            <w:bottom w:val="none" w:sz="0" w:space="0" w:color="auto"/>
            <w:right w:val="none" w:sz="0" w:space="0" w:color="auto"/>
          </w:divBdr>
        </w:div>
        <w:div w:id="1309243457">
          <w:marLeft w:val="0"/>
          <w:marRight w:val="0"/>
          <w:marTop w:val="0"/>
          <w:marBottom w:val="0"/>
          <w:divBdr>
            <w:top w:val="none" w:sz="0" w:space="0" w:color="auto"/>
            <w:left w:val="none" w:sz="0" w:space="0" w:color="auto"/>
            <w:bottom w:val="none" w:sz="0" w:space="0" w:color="auto"/>
            <w:right w:val="none" w:sz="0" w:space="0" w:color="auto"/>
          </w:divBdr>
        </w:div>
        <w:div w:id="198593014">
          <w:marLeft w:val="0"/>
          <w:marRight w:val="0"/>
          <w:marTop w:val="0"/>
          <w:marBottom w:val="0"/>
          <w:divBdr>
            <w:top w:val="none" w:sz="0" w:space="0" w:color="auto"/>
            <w:left w:val="none" w:sz="0" w:space="0" w:color="auto"/>
            <w:bottom w:val="none" w:sz="0" w:space="0" w:color="auto"/>
            <w:right w:val="none" w:sz="0" w:space="0" w:color="auto"/>
          </w:divBdr>
        </w:div>
        <w:div w:id="1931962558">
          <w:marLeft w:val="0"/>
          <w:marRight w:val="0"/>
          <w:marTop w:val="0"/>
          <w:marBottom w:val="0"/>
          <w:divBdr>
            <w:top w:val="none" w:sz="0" w:space="0" w:color="auto"/>
            <w:left w:val="none" w:sz="0" w:space="0" w:color="auto"/>
            <w:bottom w:val="none" w:sz="0" w:space="0" w:color="auto"/>
            <w:right w:val="none" w:sz="0" w:space="0" w:color="auto"/>
          </w:divBdr>
        </w:div>
        <w:div w:id="1583568510">
          <w:marLeft w:val="0"/>
          <w:marRight w:val="0"/>
          <w:marTop w:val="0"/>
          <w:marBottom w:val="0"/>
          <w:divBdr>
            <w:top w:val="none" w:sz="0" w:space="0" w:color="auto"/>
            <w:left w:val="none" w:sz="0" w:space="0" w:color="auto"/>
            <w:bottom w:val="none" w:sz="0" w:space="0" w:color="auto"/>
            <w:right w:val="none" w:sz="0" w:space="0" w:color="auto"/>
          </w:divBdr>
        </w:div>
        <w:div w:id="1127041740">
          <w:marLeft w:val="0"/>
          <w:marRight w:val="0"/>
          <w:marTop w:val="0"/>
          <w:marBottom w:val="0"/>
          <w:divBdr>
            <w:top w:val="none" w:sz="0" w:space="0" w:color="auto"/>
            <w:left w:val="none" w:sz="0" w:space="0" w:color="auto"/>
            <w:bottom w:val="none" w:sz="0" w:space="0" w:color="auto"/>
            <w:right w:val="none" w:sz="0" w:space="0" w:color="auto"/>
          </w:divBdr>
        </w:div>
        <w:div w:id="413432614">
          <w:marLeft w:val="0"/>
          <w:marRight w:val="0"/>
          <w:marTop w:val="0"/>
          <w:marBottom w:val="0"/>
          <w:divBdr>
            <w:top w:val="none" w:sz="0" w:space="0" w:color="auto"/>
            <w:left w:val="none" w:sz="0" w:space="0" w:color="auto"/>
            <w:bottom w:val="none" w:sz="0" w:space="0" w:color="auto"/>
            <w:right w:val="none" w:sz="0" w:space="0" w:color="auto"/>
          </w:divBdr>
        </w:div>
        <w:div w:id="219441352">
          <w:marLeft w:val="0"/>
          <w:marRight w:val="0"/>
          <w:marTop w:val="0"/>
          <w:marBottom w:val="0"/>
          <w:divBdr>
            <w:top w:val="none" w:sz="0" w:space="0" w:color="auto"/>
            <w:left w:val="none" w:sz="0" w:space="0" w:color="auto"/>
            <w:bottom w:val="none" w:sz="0" w:space="0" w:color="auto"/>
            <w:right w:val="none" w:sz="0" w:space="0" w:color="auto"/>
          </w:divBdr>
        </w:div>
        <w:div w:id="1689209291">
          <w:marLeft w:val="0"/>
          <w:marRight w:val="0"/>
          <w:marTop w:val="0"/>
          <w:marBottom w:val="0"/>
          <w:divBdr>
            <w:top w:val="none" w:sz="0" w:space="0" w:color="auto"/>
            <w:left w:val="none" w:sz="0" w:space="0" w:color="auto"/>
            <w:bottom w:val="none" w:sz="0" w:space="0" w:color="auto"/>
            <w:right w:val="none" w:sz="0" w:space="0" w:color="auto"/>
          </w:divBdr>
        </w:div>
        <w:div w:id="460726737">
          <w:marLeft w:val="0"/>
          <w:marRight w:val="0"/>
          <w:marTop w:val="0"/>
          <w:marBottom w:val="0"/>
          <w:divBdr>
            <w:top w:val="none" w:sz="0" w:space="0" w:color="auto"/>
            <w:left w:val="none" w:sz="0" w:space="0" w:color="auto"/>
            <w:bottom w:val="none" w:sz="0" w:space="0" w:color="auto"/>
            <w:right w:val="none" w:sz="0" w:space="0" w:color="auto"/>
          </w:divBdr>
        </w:div>
        <w:div w:id="1357273400">
          <w:marLeft w:val="0"/>
          <w:marRight w:val="0"/>
          <w:marTop w:val="0"/>
          <w:marBottom w:val="0"/>
          <w:divBdr>
            <w:top w:val="none" w:sz="0" w:space="0" w:color="auto"/>
            <w:left w:val="none" w:sz="0" w:space="0" w:color="auto"/>
            <w:bottom w:val="none" w:sz="0" w:space="0" w:color="auto"/>
            <w:right w:val="none" w:sz="0" w:space="0" w:color="auto"/>
          </w:divBdr>
        </w:div>
        <w:div w:id="1525709571">
          <w:marLeft w:val="0"/>
          <w:marRight w:val="0"/>
          <w:marTop w:val="0"/>
          <w:marBottom w:val="0"/>
          <w:divBdr>
            <w:top w:val="none" w:sz="0" w:space="0" w:color="auto"/>
            <w:left w:val="none" w:sz="0" w:space="0" w:color="auto"/>
            <w:bottom w:val="none" w:sz="0" w:space="0" w:color="auto"/>
            <w:right w:val="none" w:sz="0" w:space="0" w:color="auto"/>
          </w:divBdr>
        </w:div>
        <w:div w:id="101379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old_design/_media/city-site/documents/about/education/academic-committees/senate/2018-19/13-3-19/Item_04.3_Action_16_Research_Students_who_Teach_Senate_13_03_19.pdf" TargetMode="External"/><Relationship Id="rId13" Type="http://schemas.openxmlformats.org/officeDocument/2006/relationships/hyperlink" Target="https://www.city.ac.uk/__old_design/_media/city-site/documents/about/education/academic-committees/senate/2018-19/13-3-19/Item_10.1_Ordinance_C1_revisions_Senate_13_03_19-COLOUR.pdf" TargetMode="External"/><Relationship Id="rId18" Type="http://schemas.openxmlformats.org/officeDocument/2006/relationships/hyperlink" Target="https://www.city.ac.uk/__old_design/_media/city-site/documents/about/education/academic-committees/senate/2018-19/13-3-19/Item_12.2_PSRB_Summary_Report_Senate_13_03_19.pdf" TargetMode="External"/><Relationship Id="rId26" Type="http://schemas.openxmlformats.org/officeDocument/2006/relationships/hyperlink" Target="https://www.city.ac.uk/__old_design/_media/city-site/documents/about/education/academic-committees/senate/2018-19/13-3-19/Item_17.2.2_Unapproved_AGC_Minutes_06_February_19_Senate_13_03_19.pdf" TargetMode="External"/><Relationship Id="rId3" Type="http://schemas.openxmlformats.org/officeDocument/2006/relationships/webSettings" Target="webSettings.xml"/><Relationship Id="rId21" Type="http://schemas.openxmlformats.org/officeDocument/2006/relationships/hyperlink" Target="https://www.city.ac.uk/__old_design/_media/city-site/documents/about/education/academic-committees/senate/2018-19/13-3-19/Item_14_Interdisciplinary_Centre_Cyber_Security_Senate_13_03_19.pdf" TargetMode="External"/><Relationship Id="rId7" Type="http://schemas.openxmlformats.org/officeDocument/2006/relationships/hyperlink" Target="https://www.city.ac.uk/__old_design/_media/city-site/documents/about/education/academic-committees/senate/2018-19/13-3-19/Item_04.2_Internal_Audit_CLS_CIC_Decant_Senate_13_03_19-COLOUR.pdf" TargetMode="External"/><Relationship Id="rId12" Type="http://schemas.openxmlformats.org/officeDocument/2006/relationships/hyperlink" Target="https://www.city.ac.uk/__old_design/_media/city-site/documents/about/education/academic-committees/senate/2018-19/13-3-19/Item_09_SU_Report_Senate_13_03_19.pdf" TargetMode="External"/><Relationship Id="rId17" Type="http://schemas.openxmlformats.org/officeDocument/2006/relationships/hyperlink" Target="https://www.city.ac.uk/__old_design/_media/city-site/documents/about/education/academic-committees/senate/2018-19/13-3-19/Item_12.1_APE_Undergraduate_Report_2017-2018_Senate_13_03_19-COLOUR.pdf" TargetMode="External"/><Relationship Id="rId25" Type="http://schemas.openxmlformats.org/officeDocument/2006/relationships/hyperlink" Target="https://www.city.ac.uk/__old_design/_media/city-site/documents/about/education/academic-committees/senate/2018-19/13-3-19/Item_17.2.1_Educational_Quality_Committee_Unconfirmed_Minutes_7_Feb_2019_Senate_13_03_19.pdf" TargetMode="External"/><Relationship Id="rId2" Type="http://schemas.openxmlformats.org/officeDocument/2006/relationships/settings" Target="settings.xml"/><Relationship Id="rId16" Type="http://schemas.openxmlformats.org/officeDocument/2006/relationships/hyperlink" Target="https://www.city.ac.uk/__old_design/_media/city-site/documents/about/education/academic-committees/senate/2018-19/13-3-19/Item_11.1_Graduate_Teaching_Assistants_Policy_Senate_13_03_19.pdf" TargetMode="External"/><Relationship Id="rId20" Type="http://schemas.openxmlformats.org/officeDocument/2006/relationships/hyperlink" Target="https://www.city.ac.uk/__old_design/_media/city-site/documents/about/education/academic-committees/senate/2018-19/13-3-19/Item_13.1_BoS_Minutes_Senate_13_03_19.pdf" TargetMode="External"/><Relationship Id="rId29" Type="http://schemas.openxmlformats.org/officeDocument/2006/relationships/hyperlink" Target="https://www.city.ac.uk/__old_design/_media/city-site/documents/about/education/academic-committees/senate/2018-19/13-3-19/Item_17.3.2_Graduate_School_Committee_Unconfirmed-Minutes-22_02_19_Senate_13_03_19.pdf" TargetMode="External"/><Relationship Id="rId1" Type="http://schemas.openxmlformats.org/officeDocument/2006/relationships/styles" Target="styles.xml"/><Relationship Id="rId6" Type="http://schemas.openxmlformats.org/officeDocument/2006/relationships/hyperlink" Target="https://www.city.ac.uk/__old_design/_media/city-site/documents/about/education/academic-committees/senate/2018-19/13-3-19/Item_04.0_Matters_Arising_Senate_13_03_19.pdf" TargetMode="External"/><Relationship Id="rId11" Type="http://schemas.openxmlformats.org/officeDocument/2006/relationships/hyperlink" Target="https://www.city.ac.uk/__old_design/_media/city-site/documents/about/education/academic-committees/senate/2018-19/13-3-19/Item_08_Senate_Calendar_Senate_13_03_19.pdf" TargetMode="External"/><Relationship Id="rId24" Type="http://schemas.openxmlformats.org/officeDocument/2006/relationships/hyperlink" Target="https://www.city.ac.uk/__old_design/_media/city-site/documents/about/education/academic-committees/senate/2018-19/13-3-19/Item_17.1_Council_Minutes_23_11_18_Senate_13_03_19.pdf" TargetMode="External"/><Relationship Id="rId32" Type="http://schemas.openxmlformats.org/officeDocument/2006/relationships/theme" Target="theme/theme1.xml"/><Relationship Id="rId5" Type="http://schemas.openxmlformats.org/officeDocument/2006/relationships/hyperlink" Target="https://www.city.ac.uk/__old_design/_media/city-site/documents/about/education/academic-committees/senate/2018-19/13-3-19/Item_03_Unapproved_Senate_Minutes_12_12_18_Senate_13_03_19.pdf" TargetMode="External"/><Relationship Id="rId15" Type="http://schemas.openxmlformats.org/officeDocument/2006/relationships/hyperlink" Target="https://www.city.ac.uk/__old_design/_media/city-site/documents/about/education/academic-committees/senate/2018-19/13-3-19/Item_10.3_Professor_Emeritus_Nomination_Senate_13_03_19.pdf" TargetMode="External"/><Relationship Id="rId23" Type="http://schemas.openxmlformats.org/officeDocument/2006/relationships/hyperlink" Target="https://www.city.ac.uk/__old_design/_media/city-site/documents/about/education/academic-committees/senate/2018-19/13-3-19/Item_16_Cover_Sheet_SAS_Committee_Reports_Senate_13_03_19.pdf" TargetMode="External"/><Relationship Id="rId28" Type="http://schemas.openxmlformats.org/officeDocument/2006/relationships/hyperlink" Target="https://www.city.ac.uk/__old_design/_media/city-site/documents/about/education/academic-committees/senate/2018-19/13-3-19/Item_17.3.1_Education_and_Student_Committee_Unconfirmed-Minutes_November-2018_Senate_13_03_19.pdf" TargetMode="External"/><Relationship Id="rId10" Type="http://schemas.openxmlformats.org/officeDocument/2006/relationships/hyperlink" Target="https://www.city.ac.uk/__old_design/_media/city-site/documents/about/education/academic-committees/senate/2018-19/13-3-19/Item_07.2_Chairs_Action_Approval_LEaD_Programme_Regulation_MA_Academic_Practice_Senate_13_03_19.pdf" TargetMode="External"/><Relationship Id="rId19" Type="http://schemas.openxmlformats.org/officeDocument/2006/relationships/hyperlink" Target="https://www.city.ac.uk/__old_design/_media/city-site/documents/about/education/academic-committees/senate/2018-19/13-3-19/Item_12.3_Annex_1_Quality_and_Standards_Policy_Framework_For-EQC-Feb-18_Senate_13_03_19.pdf" TargetMode="External"/><Relationship Id="rId31" Type="http://schemas.openxmlformats.org/officeDocument/2006/relationships/fontTable" Target="fontTable.xml"/><Relationship Id="rId4" Type="http://schemas.openxmlformats.org/officeDocument/2006/relationships/hyperlink" Target="https://www.city.ac.uk/__old_design/_media/city-site/documents/about/education/academic-committees/senate/2018-19/13-3-19/Athena_SWAN_Update_Senate_13_03_19.pdf" TargetMode="External"/><Relationship Id="rId9" Type="http://schemas.openxmlformats.org/officeDocument/2006/relationships/hyperlink" Target="https://www.city.ac.uk/__old_design/_media/city-site/documents/about/education/academic-committees/senate/2018-19/13-3-19/Item_06_Terms_of_Reference_Senate_13_03_19.pdf" TargetMode="External"/><Relationship Id="rId14" Type="http://schemas.openxmlformats.org/officeDocument/2006/relationships/hyperlink" Target="https://www.city.ac.uk/__old_design/_media/city-site/documents/about/education/academic-committees/senate/2018-19/13-3-19/Item_10.2_Research_and_Enterprise_Committee_ToR_Revisions_Senate_13.03.19.pdf" TargetMode="External"/><Relationship Id="rId22" Type="http://schemas.openxmlformats.org/officeDocument/2006/relationships/hyperlink" Target="https://www.city.ac.uk/__old_design/_media/city-site/documents/about/education/academic-committees/senate/2018-19/13-3-19/Item_15_Report-on-CLS-sabbaticals-17-18_Senate_13_03_19.pdf" TargetMode="External"/><Relationship Id="rId27" Type="http://schemas.openxmlformats.org/officeDocument/2006/relationships/hyperlink" Target="https://www.city.ac.uk/__old_design/_media/city-site/documents/about/education/academic-committees/senate/2018-19/13-3-19/Item_17.2.3_SREC_Unapproved-Minutes_21_11_18_Senate_13.03.19.pdf" TargetMode="External"/><Relationship Id="rId30" Type="http://schemas.openxmlformats.org/officeDocument/2006/relationships/hyperlink" Target="https://www.city.ac.uk/__old_design/_media/city-site/documents/about/education/academic-committees/senate/2018-19/13-3-19/Item_18_HVPs_Senate_13_03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2021-07-27T14:30:00Z</dcterms:created>
  <dcterms:modified xsi:type="dcterms:W3CDTF">2021-07-27T14:36:00Z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2021-07-27T14:36:12Z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9d6388e7-dc76-4b51-8c60-b5e67566c4a7</vt:lpwstr>
  </property>
  <property fmtid="{D5CDD505-2E9C-101B-9397-08002B2CF9AE}" pid="8" name="MSIP_Label_06c24981-b6df-48f8-949b-0896357b9b03_ContentBits">
    <vt:lpwstr>0</vt:lpwstr>
  </property>
</Properties>
</file>