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C9C8" w14:textId="77777777" w:rsidR="00F96726" w:rsidRPr="00C93F2C" w:rsidRDefault="00F96726" w:rsidP="00F96726">
      <w:pPr>
        <w:jc w:val="center"/>
        <w:rPr>
          <w:b/>
          <w:sz w:val="24"/>
          <w:szCs w:val="24"/>
        </w:rPr>
      </w:pPr>
      <w:r w:rsidRPr="00C93F2C">
        <w:rPr>
          <w:b/>
          <w:sz w:val="24"/>
          <w:szCs w:val="24"/>
        </w:rPr>
        <w:t>City</w:t>
      </w:r>
      <w:r>
        <w:rPr>
          <w:b/>
          <w:sz w:val="24"/>
          <w:szCs w:val="24"/>
        </w:rPr>
        <w:t>,</w:t>
      </w:r>
      <w:r w:rsidRPr="00C93F2C">
        <w:rPr>
          <w:b/>
          <w:sz w:val="24"/>
          <w:szCs w:val="24"/>
        </w:rPr>
        <w:t xml:space="preserve"> University </w:t>
      </w:r>
      <w:r>
        <w:rPr>
          <w:b/>
          <w:sz w:val="24"/>
          <w:szCs w:val="24"/>
        </w:rPr>
        <w:t xml:space="preserve">of </w:t>
      </w:r>
      <w:r w:rsidRPr="00C93F2C">
        <w:rPr>
          <w:b/>
          <w:sz w:val="24"/>
          <w:szCs w:val="24"/>
        </w:rPr>
        <w:t>London</w:t>
      </w:r>
    </w:p>
    <w:p w14:paraId="1E10D5C6" w14:textId="77777777" w:rsidR="00F96726" w:rsidRPr="00C93F2C" w:rsidRDefault="00F96726" w:rsidP="00F96726">
      <w:pPr>
        <w:jc w:val="center"/>
        <w:rPr>
          <w:b/>
          <w:sz w:val="24"/>
          <w:szCs w:val="24"/>
        </w:rPr>
      </w:pPr>
    </w:p>
    <w:p w14:paraId="06E5D7C9" w14:textId="77777777" w:rsidR="00F96726" w:rsidRPr="00C93F2C" w:rsidRDefault="00F96726" w:rsidP="00F96726">
      <w:pPr>
        <w:jc w:val="center"/>
        <w:rPr>
          <w:b/>
          <w:sz w:val="24"/>
          <w:szCs w:val="24"/>
        </w:rPr>
      </w:pPr>
      <w:r w:rsidRPr="00C93F2C">
        <w:rPr>
          <w:b/>
          <w:sz w:val="24"/>
          <w:szCs w:val="24"/>
        </w:rPr>
        <w:t>Tri-party Agreement for Student Placements</w:t>
      </w:r>
    </w:p>
    <w:p w14:paraId="3A93FF1B" w14:textId="77777777" w:rsidR="00F96726" w:rsidRPr="00C93F2C" w:rsidRDefault="00F96726" w:rsidP="00F96726"/>
    <w:p w14:paraId="5AAE746A" w14:textId="77777777" w:rsidR="00F96726" w:rsidRPr="00F96726" w:rsidRDefault="00F96726" w:rsidP="00F96726">
      <w:r w:rsidRPr="00F96726">
        <w:t>This document captures key information required for the approval of a student placement opportunity. Its primary purpose is to ensure the safe delivery of a meaningful and high quality learning experience – the outcomes of which should be beneficial to both the student and the Placement Provider.</w:t>
      </w:r>
    </w:p>
    <w:p w14:paraId="71B4FCE4" w14:textId="77777777" w:rsidR="00F96726" w:rsidRPr="00F96726" w:rsidRDefault="00F96726" w:rsidP="00F96726"/>
    <w:tbl>
      <w:tblPr>
        <w:tblStyle w:val="TableGrid"/>
        <w:tblW w:w="5000" w:type="pct"/>
        <w:tblLook w:val="04A0" w:firstRow="1" w:lastRow="0" w:firstColumn="1" w:lastColumn="0" w:noHBand="0" w:noVBand="1"/>
      </w:tblPr>
      <w:tblGrid>
        <w:gridCol w:w="2407"/>
        <w:gridCol w:w="1978"/>
        <w:gridCol w:w="5243"/>
      </w:tblGrid>
      <w:tr w:rsidR="00F96726" w:rsidRPr="00F96726" w14:paraId="64AD002B" w14:textId="77777777" w:rsidTr="00F96726">
        <w:tc>
          <w:tcPr>
            <w:tcW w:w="5000" w:type="pct"/>
            <w:gridSpan w:val="3"/>
            <w:shd w:val="clear" w:color="auto" w:fill="ACB9CA" w:themeFill="text2" w:themeFillTint="66"/>
          </w:tcPr>
          <w:p w14:paraId="4756B6BB" w14:textId="3BCBCC10" w:rsidR="00F96726" w:rsidRPr="00F96726" w:rsidRDefault="00F96726" w:rsidP="00F96726">
            <w:pPr>
              <w:pStyle w:val="ListParagraph"/>
              <w:numPr>
                <w:ilvl w:val="0"/>
                <w:numId w:val="8"/>
              </w:numPr>
              <w:rPr>
                <w:rFonts w:asciiTheme="minorHAnsi" w:hAnsiTheme="minorHAnsi"/>
                <w:b/>
                <w:sz w:val="22"/>
                <w:szCs w:val="22"/>
              </w:rPr>
            </w:pPr>
            <w:r w:rsidRPr="00F96726">
              <w:rPr>
                <w:rFonts w:asciiTheme="minorHAnsi" w:hAnsiTheme="minorHAnsi"/>
                <w:b/>
                <w:sz w:val="22"/>
                <w:szCs w:val="22"/>
              </w:rPr>
              <w:t>Student Details</w:t>
            </w:r>
          </w:p>
        </w:tc>
      </w:tr>
      <w:tr w:rsidR="00F96726" w:rsidRPr="00F96726" w14:paraId="6B851327" w14:textId="77777777" w:rsidTr="00F96726">
        <w:tc>
          <w:tcPr>
            <w:tcW w:w="2277" w:type="pct"/>
            <w:gridSpan w:val="2"/>
          </w:tcPr>
          <w:p w14:paraId="5BEC6276" w14:textId="77777777" w:rsidR="00F96726" w:rsidRPr="00F96726" w:rsidRDefault="00F96726" w:rsidP="002E4302">
            <w:r w:rsidRPr="00F96726">
              <w:t>Name:</w:t>
            </w:r>
          </w:p>
        </w:tc>
        <w:tc>
          <w:tcPr>
            <w:tcW w:w="2723" w:type="pct"/>
          </w:tcPr>
          <w:p w14:paraId="168A37D7" w14:textId="77777777" w:rsidR="00F96726" w:rsidRPr="00F96726" w:rsidRDefault="00F96726" w:rsidP="002E4302">
            <w:r w:rsidRPr="00F96726">
              <w:t>Student number:</w:t>
            </w:r>
          </w:p>
          <w:p w14:paraId="4F8CE6F5" w14:textId="77777777" w:rsidR="00F96726" w:rsidRPr="00F96726" w:rsidRDefault="00F96726" w:rsidP="002E4302"/>
        </w:tc>
      </w:tr>
      <w:tr w:rsidR="00F96726" w:rsidRPr="00F96726" w14:paraId="50F7DB21" w14:textId="77777777" w:rsidTr="00F96726">
        <w:tc>
          <w:tcPr>
            <w:tcW w:w="2277" w:type="pct"/>
            <w:gridSpan w:val="2"/>
          </w:tcPr>
          <w:p w14:paraId="6B3CAA50" w14:textId="77777777" w:rsidR="00F96726" w:rsidRPr="00F96726" w:rsidRDefault="00F96726" w:rsidP="002E4302">
            <w:r w:rsidRPr="00F96726">
              <w:t>Phone:</w:t>
            </w:r>
          </w:p>
          <w:p w14:paraId="115EB5AD" w14:textId="77777777" w:rsidR="00F96726" w:rsidRPr="00F96726" w:rsidRDefault="00F96726" w:rsidP="002E4302"/>
        </w:tc>
        <w:tc>
          <w:tcPr>
            <w:tcW w:w="2723" w:type="pct"/>
          </w:tcPr>
          <w:p w14:paraId="796C7600" w14:textId="77777777" w:rsidR="00F96726" w:rsidRPr="00F96726" w:rsidRDefault="00F96726" w:rsidP="002E4302">
            <w:r w:rsidRPr="00F96726">
              <w:t>Email:</w:t>
            </w:r>
          </w:p>
        </w:tc>
      </w:tr>
      <w:tr w:rsidR="00F96726" w:rsidRPr="00F96726" w14:paraId="7ACD2E15" w14:textId="77777777" w:rsidTr="00F96726">
        <w:tc>
          <w:tcPr>
            <w:tcW w:w="1250" w:type="pct"/>
          </w:tcPr>
          <w:p w14:paraId="4F9E6804" w14:textId="77777777" w:rsidR="00F96726" w:rsidRPr="00F96726" w:rsidRDefault="00F96726" w:rsidP="002E4302">
            <w:r w:rsidRPr="00F96726">
              <w:t>Programme of study</w:t>
            </w:r>
          </w:p>
        </w:tc>
        <w:tc>
          <w:tcPr>
            <w:tcW w:w="3750" w:type="pct"/>
            <w:gridSpan w:val="2"/>
          </w:tcPr>
          <w:p w14:paraId="0B0931EE" w14:textId="77777777" w:rsidR="00F96726" w:rsidRPr="00F96726" w:rsidRDefault="00F96726" w:rsidP="002E4302"/>
        </w:tc>
      </w:tr>
      <w:tr w:rsidR="00F96726" w:rsidRPr="00F96726" w14:paraId="340FBACE" w14:textId="77777777" w:rsidTr="00F96726">
        <w:tc>
          <w:tcPr>
            <w:tcW w:w="1250" w:type="pct"/>
          </w:tcPr>
          <w:p w14:paraId="2C6DC56E" w14:textId="77777777" w:rsidR="00F96726" w:rsidRPr="00F96726" w:rsidRDefault="00F96726" w:rsidP="002E4302">
            <w:r w:rsidRPr="00F96726">
              <w:t>Year of study</w:t>
            </w:r>
          </w:p>
        </w:tc>
        <w:tc>
          <w:tcPr>
            <w:tcW w:w="3750" w:type="pct"/>
            <w:gridSpan w:val="2"/>
          </w:tcPr>
          <w:p w14:paraId="0A3BD2B9" w14:textId="77777777" w:rsidR="00F96726" w:rsidRPr="00F96726" w:rsidRDefault="00F96726" w:rsidP="002E4302"/>
        </w:tc>
      </w:tr>
    </w:tbl>
    <w:p w14:paraId="5A7E4222" w14:textId="77777777" w:rsidR="00F96726" w:rsidRPr="00F96726" w:rsidRDefault="00F96726" w:rsidP="00F96726"/>
    <w:tbl>
      <w:tblPr>
        <w:tblStyle w:val="TableGrid"/>
        <w:tblW w:w="5000" w:type="pct"/>
        <w:tblLook w:val="04A0" w:firstRow="1" w:lastRow="0" w:firstColumn="1" w:lastColumn="0" w:noHBand="0" w:noVBand="1"/>
      </w:tblPr>
      <w:tblGrid>
        <w:gridCol w:w="4385"/>
        <w:gridCol w:w="5243"/>
      </w:tblGrid>
      <w:tr w:rsidR="00F96726" w:rsidRPr="00F96726" w14:paraId="1CD6C02C" w14:textId="77777777" w:rsidTr="00F96726">
        <w:tc>
          <w:tcPr>
            <w:tcW w:w="5000" w:type="pct"/>
            <w:gridSpan w:val="2"/>
            <w:shd w:val="clear" w:color="auto" w:fill="ACB9CA" w:themeFill="text2" w:themeFillTint="66"/>
          </w:tcPr>
          <w:p w14:paraId="38BBEF43" w14:textId="38F07748" w:rsidR="00F96726" w:rsidRPr="00F96726" w:rsidRDefault="00F96726" w:rsidP="00F96726">
            <w:pPr>
              <w:pStyle w:val="ListParagraph"/>
              <w:numPr>
                <w:ilvl w:val="0"/>
                <w:numId w:val="8"/>
              </w:numPr>
              <w:rPr>
                <w:rFonts w:asciiTheme="minorHAnsi" w:hAnsiTheme="minorHAnsi"/>
                <w:b/>
                <w:sz w:val="22"/>
                <w:szCs w:val="22"/>
              </w:rPr>
            </w:pPr>
            <w:r w:rsidRPr="00F96726">
              <w:rPr>
                <w:rFonts w:asciiTheme="minorHAnsi" w:hAnsiTheme="minorHAnsi"/>
                <w:b/>
                <w:sz w:val="22"/>
                <w:szCs w:val="22"/>
              </w:rPr>
              <w:t>University Placement Coordinator</w:t>
            </w:r>
          </w:p>
        </w:tc>
      </w:tr>
      <w:tr w:rsidR="00F96726" w:rsidRPr="00F96726" w14:paraId="777B3166" w14:textId="77777777" w:rsidTr="00F96726">
        <w:tc>
          <w:tcPr>
            <w:tcW w:w="2277" w:type="pct"/>
          </w:tcPr>
          <w:p w14:paraId="759721DC" w14:textId="77777777" w:rsidR="00F96726" w:rsidRPr="00F96726" w:rsidRDefault="00F96726" w:rsidP="002E4302">
            <w:r w:rsidRPr="00F96726">
              <w:t>Name:</w:t>
            </w:r>
          </w:p>
          <w:p w14:paraId="41FAF8DF" w14:textId="77777777" w:rsidR="00F96726" w:rsidRPr="00F96726" w:rsidRDefault="00F96726" w:rsidP="002E4302"/>
        </w:tc>
        <w:tc>
          <w:tcPr>
            <w:tcW w:w="2723" w:type="pct"/>
          </w:tcPr>
          <w:p w14:paraId="542A57E8" w14:textId="77777777" w:rsidR="00F96726" w:rsidRPr="00F96726" w:rsidRDefault="00F96726" w:rsidP="002E4302">
            <w:r w:rsidRPr="00F96726">
              <w:t>Job role:</w:t>
            </w:r>
          </w:p>
        </w:tc>
      </w:tr>
      <w:tr w:rsidR="00F96726" w:rsidRPr="00F96726" w14:paraId="1ED92D0B" w14:textId="77777777" w:rsidTr="00F96726">
        <w:tc>
          <w:tcPr>
            <w:tcW w:w="2277" w:type="pct"/>
          </w:tcPr>
          <w:p w14:paraId="4C231941" w14:textId="77777777" w:rsidR="00F96726" w:rsidRPr="00F96726" w:rsidRDefault="00F96726" w:rsidP="002E4302">
            <w:r w:rsidRPr="00F96726">
              <w:t>Phone:</w:t>
            </w:r>
          </w:p>
          <w:p w14:paraId="798CAE8C" w14:textId="77777777" w:rsidR="00F96726" w:rsidRPr="00F96726" w:rsidRDefault="00F96726" w:rsidP="002E4302"/>
        </w:tc>
        <w:tc>
          <w:tcPr>
            <w:tcW w:w="2723" w:type="pct"/>
          </w:tcPr>
          <w:p w14:paraId="25112C31" w14:textId="77777777" w:rsidR="00F96726" w:rsidRPr="00F96726" w:rsidRDefault="00F96726" w:rsidP="002E4302">
            <w:r w:rsidRPr="00F96726">
              <w:t>Email:</w:t>
            </w:r>
          </w:p>
        </w:tc>
      </w:tr>
    </w:tbl>
    <w:p w14:paraId="0CA1BF4A" w14:textId="77777777" w:rsidR="00F96726" w:rsidRPr="00F96726" w:rsidRDefault="00F96726" w:rsidP="00F96726"/>
    <w:tbl>
      <w:tblPr>
        <w:tblStyle w:val="TableGrid"/>
        <w:tblW w:w="5000" w:type="pct"/>
        <w:tblLook w:val="04A0" w:firstRow="1" w:lastRow="0" w:firstColumn="1" w:lastColumn="0" w:noHBand="0" w:noVBand="1"/>
      </w:tblPr>
      <w:tblGrid>
        <w:gridCol w:w="2407"/>
        <w:gridCol w:w="3341"/>
        <w:gridCol w:w="3880"/>
      </w:tblGrid>
      <w:tr w:rsidR="00F96726" w:rsidRPr="00F96726" w14:paraId="4FDCBE2E" w14:textId="77777777" w:rsidTr="00F96726">
        <w:tc>
          <w:tcPr>
            <w:tcW w:w="5000" w:type="pct"/>
            <w:gridSpan w:val="3"/>
            <w:shd w:val="clear" w:color="auto" w:fill="ACB9CA" w:themeFill="text2" w:themeFillTint="66"/>
          </w:tcPr>
          <w:p w14:paraId="34342784" w14:textId="3ADA31EE" w:rsidR="00F96726" w:rsidRPr="00F96726" w:rsidRDefault="00F96726" w:rsidP="00F96726">
            <w:pPr>
              <w:pStyle w:val="ListParagraph"/>
              <w:numPr>
                <w:ilvl w:val="0"/>
                <w:numId w:val="8"/>
              </w:numPr>
              <w:jc w:val="both"/>
              <w:rPr>
                <w:rFonts w:asciiTheme="minorHAnsi" w:hAnsiTheme="minorHAnsi"/>
                <w:b/>
                <w:sz w:val="22"/>
                <w:szCs w:val="22"/>
              </w:rPr>
            </w:pPr>
            <w:r w:rsidRPr="00F96726">
              <w:rPr>
                <w:rFonts w:asciiTheme="minorHAnsi" w:hAnsiTheme="minorHAnsi"/>
                <w:b/>
                <w:sz w:val="22"/>
                <w:szCs w:val="22"/>
              </w:rPr>
              <w:t>Placement Provider Details</w:t>
            </w:r>
          </w:p>
        </w:tc>
      </w:tr>
      <w:tr w:rsidR="00F96726" w:rsidRPr="00F96726" w14:paraId="2459207A" w14:textId="77777777" w:rsidTr="00F96726">
        <w:tc>
          <w:tcPr>
            <w:tcW w:w="1250" w:type="pct"/>
          </w:tcPr>
          <w:p w14:paraId="6278D2A2" w14:textId="77777777" w:rsidR="00F96726" w:rsidRPr="00F96726" w:rsidRDefault="00F96726" w:rsidP="002E4302">
            <w:r w:rsidRPr="00F96726">
              <w:t>Placement name</w:t>
            </w:r>
          </w:p>
          <w:p w14:paraId="50358E95" w14:textId="77777777" w:rsidR="00F96726" w:rsidRPr="00F96726" w:rsidRDefault="00F96726" w:rsidP="002E4302"/>
        </w:tc>
        <w:tc>
          <w:tcPr>
            <w:tcW w:w="3750" w:type="pct"/>
            <w:gridSpan w:val="2"/>
          </w:tcPr>
          <w:p w14:paraId="31ABBC07" w14:textId="77777777" w:rsidR="00F96726" w:rsidRPr="00F96726" w:rsidRDefault="00F96726" w:rsidP="002E4302"/>
        </w:tc>
      </w:tr>
      <w:tr w:rsidR="00F96726" w:rsidRPr="00F96726" w14:paraId="0E032EE7" w14:textId="77777777" w:rsidTr="00F96726">
        <w:tc>
          <w:tcPr>
            <w:tcW w:w="1250" w:type="pct"/>
            <w:vMerge w:val="restart"/>
          </w:tcPr>
          <w:p w14:paraId="0A3FAA30" w14:textId="77777777" w:rsidR="00F96726" w:rsidRPr="00F96726" w:rsidRDefault="00F96726" w:rsidP="002E4302">
            <w:r w:rsidRPr="00F96726">
              <w:t>Key Contact</w:t>
            </w:r>
          </w:p>
          <w:p w14:paraId="477099F3" w14:textId="77777777" w:rsidR="00F96726" w:rsidRPr="00F96726" w:rsidRDefault="00F96726" w:rsidP="002E4302">
            <w:r w:rsidRPr="00F96726">
              <w:t>(usually the manager/placement supervisor)</w:t>
            </w:r>
          </w:p>
        </w:tc>
        <w:tc>
          <w:tcPr>
            <w:tcW w:w="1735" w:type="pct"/>
          </w:tcPr>
          <w:p w14:paraId="45CEE70E" w14:textId="77777777" w:rsidR="00F96726" w:rsidRPr="00F96726" w:rsidRDefault="00F96726" w:rsidP="002E4302">
            <w:r w:rsidRPr="00F96726">
              <w:t>Name:</w:t>
            </w:r>
          </w:p>
        </w:tc>
        <w:tc>
          <w:tcPr>
            <w:tcW w:w="2015" w:type="pct"/>
          </w:tcPr>
          <w:p w14:paraId="2D82CD84" w14:textId="77777777" w:rsidR="00F96726" w:rsidRPr="00F96726" w:rsidRDefault="00F96726" w:rsidP="002E4302">
            <w:r w:rsidRPr="00F96726">
              <w:t>Job role:</w:t>
            </w:r>
          </w:p>
          <w:p w14:paraId="0E131B18" w14:textId="77777777" w:rsidR="00F96726" w:rsidRPr="00F96726" w:rsidRDefault="00F96726" w:rsidP="002E4302"/>
        </w:tc>
      </w:tr>
      <w:tr w:rsidR="00F96726" w:rsidRPr="00F96726" w14:paraId="2D3F96B0" w14:textId="77777777" w:rsidTr="00F96726">
        <w:tc>
          <w:tcPr>
            <w:tcW w:w="1250" w:type="pct"/>
            <w:vMerge/>
          </w:tcPr>
          <w:p w14:paraId="2B2B1CD3" w14:textId="77777777" w:rsidR="00F96726" w:rsidRPr="00F96726" w:rsidRDefault="00F96726" w:rsidP="002E4302"/>
        </w:tc>
        <w:tc>
          <w:tcPr>
            <w:tcW w:w="1735" w:type="pct"/>
          </w:tcPr>
          <w:p w14:paraId="2FFD9A61" w14:textId="77777777" w:rsidR="00F96726" w:rsidRPr="00F96726" w:rsidRDefault="00F96726" w:rsidP="002E4302">
            <w:r w:rsidRPr="00F96726">
              <w:t>Phone:</w:t>
            </w:r>
          </w:p>
          <w:p w14:paraId="2F1838E8" w14:textId="77777777" w:rsidR="00F96726" w:rsidRPr="00F96726" w:rsidRDefault="00F96726" w:rsidP="002E4302"/>
        </w:tc>
        <w:tc>
          <w:tcPr>
            <w:tcW w:w="2015" w:type="pct"/>
          </w:tcPr>
          <w:p w14:paraId="4F4BE290" w14:textId="77777777" w:rsidR="00F96726" w:rsidRPr="00F96726" w:rsidRDefault="00F96726" w:rsidP="002E4302">
            <w:r w:rsidRPr="00F96726">
              <w:t>Email:</w:t>
            </w:r>
          </w:p>
        </w:tc>
      </w:tr>
      <w:tr w:rsidR="00F96726" w:rsidRPr="00F96726" w14:paraId="66C323C5" w14:textId="77777777" w:rsidTr="00EE79A9">
        <w:trPr>
          <w:trHeight w:val="257"/>
        </w:trPr>
        <w:tc>
          <w:tcPr>
            <w:tcW w:w="2985" w:type="pct"/>
            <w:gridSpan w:val="2"/>
          </w:tcPr>
          <w:p w14:paraId="7B84B8BF" w14:textId="77777777" w:rsidR="00F96726" w:rsidRPr="00F96726" w:rsidRDefault="00F96726" w:rsidP="002E4302">
            <w:r w:rsidRPr="00F96726">
              <w:t>Placement address:</w:t>
            </w:r>
          </w:p>
        </w:tc>
        <w:tc>
          <w:tcPr>
            <w:tcW w:w="2015" w:type="pct"/>
          </w:tcPr>
          <w:p w14:paraId="5816BCFF" w14:textId="0F08A017" w:rsidR="00F96726" w:rsidRDefault="00F96726" w:rsidP="002E4302">
            <w:r w:rsidRPr="00F96726">
              <w:t>Other address</w:t>
            </w:r>
            <w:r w:rsidR="002C6093">
              <w:t>(es)</w:t>
            </w:r>
            <w:r w:rsidRPr="00F96726">
              <w:t xml:space="preserve"> where students are likely to work:</w:t>
            </w:r>
          </w:p>
          <w:p w14:paraId="2DB07D49" w14:textId="77777777" w:rsidR="00EE79A9" w:rsidRPr="00F96726" w:rsidRDefault="00EE79A9" w:rsidP="002E4302"/>
        </w:tc>
      </w:tr>
    </w:tbl>
    <w:p w14:paraId="67403CFE" w14:textId="77777777" w:rsidR="00F96726" w:rsidRPr="00F96726" w:rsidRDefault="00F96726" w:rsidP="00F96726"/>
    <w:tbl>
      <w:tblPr>
        <w:tblStyle w:val="TableGrid"/>
        <w:tblW w:w="5000" w:type="pct"/>
        <w:tblLook w:val="04A0" w:firstRow="1" w:lastRow="0" w:firstColumn="1" w:lastColumn="0" w:noHBand="0" w:noVBand="1"/>
      </w:tblPr>
      <w:tblGrid>
        <w:gridCol w:w="3682"/>
        <w:gridCol w:w="5946"/>
      </w:tblGrid>
      <w:tr w:rsidR="00F96726" w:rsidRPr="00F96726" w14:paraId="4EEFF239" w14:textId="77777777" w:rsidTr="00F96726">
        <w:tc>
          <w:tcPr>
            <w:tcW w:w="5000" w:type="pct"/>
            <w:gridSpan w:val="2"/>
            <w:shd w:val="clear" w:color="auto" w:fill="ACB9CA" w:themeFill="text2" w:themeFillTint="66"/>
          </w:tcPr>
          <w:p w14:paraId="2670C2DA" w14:textId="7D464040" w:rsidR="00F96726" w:rsidRPr="00F96726" w:rsidRDefault="00F96726" w:rsidP="00F96726">
            <w:pPr>
              <w:pStyle w:val="ListParagraph"/>
              <w:numPr>
                <w:ilvl w:val="0"/>
                <w:numId w:val="8"/>
              </w:numPr>
              <w:rPr>
                <w:rFonts w:asciiTheme="minorHAnsi" w:hAnsiTheme="minorHAnsi"/>
                <w:b/>
                <w:sz w:val="22"/>
                <w:szCs w:val="22"/>
              </w:rPr>
            </w:pPr>
            <w:r w:rsidRPr="00F96726">
              <w:rPr>
                <w:rFonts w:asciiTheme="minorHAnsi" w:hAnsiTheme="minorHAnsi"/>
                <w:b/>
                <w:sz w:val="22"/>
                <w:szCs w:val="22"/>
              </w:rPr>
              <w:t>Placement Details</w:t>
            </w:r>
          </w:p>
        </w:tc>
      </w:tr>
      <w:tr w:rsidR="00F96726" w:rsidRPr="00F96726" w14:paraId="721047F2" w14:textId="77777777" w:rsidTr="007E70CD">
        <w:tc>
          <w:tcPr>
            <w:tcW w:w="1912" w:type="pct"/>
          </w:tcPr>
          <w:p w14:paraId="662C440E" w14:textId="77777777" w:rsidR="00F96726" w:rsidRPr="00F96726" w:rsidRDefault="00F96726" w:rsidP="002E4302">
            <w:r w:rsidRPr="00F96726">
              <w:t>Nature of organisation</w:t>
            </w:r>
          </w:p>
        </w:tc>
        <w:tc>
          <w:tcPr>
            <w:tcW w:w="3088" w:type="pct"/>
          </w:tcPr>
          <w:p w14:paraId="4C8DAC1A" w14:textId="77777777" w:rsidR="00F96726" w:rsidRPr="00F96726" w:rsidRDefault="00F96726" w:rsidP="002E4302"/>
        </w:tc>
      </w:tr>
      <w:tr w:rsidR="00F96726" w:rsidRPr="00F96726" w14:paraId="7B868B6A" w14:textId="77777777" w:rsidTr="007E70CD">
        <w:tc>
          <w:tcPr>
            <w:tcW w:w="1912" w:type="pct"/>
          </w:tcPr>
          <w:p w14:paraId="75A4FB55" w14:textId="77777777" w:rsidR="00F96726" w:rsidRPr="00F96726" w:rsidRDefault="00F96726" w:rsidP="002E4302">
            <w:r w:rsidRPr="00F96726">
              <w:t>Placement role/title</w:t>
            </w:r>
          </w:p>
        </w:tc>
        <w:tc>
          <w:tcPr>
            <w:tcW w:w="3088" w:type="pct"/>
          </w:tcPr>
          <w:p w14:paraId="355E3E3D" w14:textId="77777777" w:rsidR="00F96726" w:rsidRPr="00F96726" w:rsidRDefault="00F96726" w:rsidP="002E4302"/>
        </w:tc>
      </w:tr>
      <w:tr w:rsidR="00F96726" w:rsidRPr="00F96726" w14:paraId="16BEA5FE" w14:textId="77777777" w:rsidTr="007E70CD">
        <w:tc>
          <w:tcPr>
            <w:tcW w:w="1912" w:type="pct"/>
          </w:tcPr>
          <w:p w14:paraId="739F58DE" w14:textId="77777777" w:rsidR="00F96726" w:rsidRPr="00F96726" w:rsidRDefault="00F96726" w:rsidP="002E4302">
            <w:r w:rsidRPr="00F96726">
              <w:t>Description of duties</w:t>
            </w:r>
          </w:p>
        </w:tc>
        <w:tc>
          <w:tcPr>
            <w:tcW w:w="3088" w:type="pct"/>
          </w:tcPr>
          <w:p w14:paraId="6973B39E" w14:textId="640FEA04" w:rsidR="00F96726" w:rsidRPr="00897B07" w:rsidRDefault="00F96726" w:rsidP="00F96726">
            <w:pPr>
              <w:rPr>
                <w:i/>
                <w:iCs/>
              </w:rPr>
            </w:pPr>
            <w:r w:rsidRPr="00897B07">
              <w:rPr>
                <w:i/>
                <w:iCs/>
              </w:rPr>
              <w:t>Please add a summary</w:t>
            </w:r>
            <w:r w:rsidR="00897B07" w:rsidRPr="00897B07">
              <w:rPr>
                <w:i/>
                <w:iCs/>
              </w:rPr>
              <w:t xml:space="preserve"> here</w:t>
            </w:r>
            <w:r w:rsidRPr="00897B07">
              <w:rPr>
                <w:i/>
                <w:iCs/>
              </w:rPr>
              <w:t>. A full description should be attached.</w:t>
            </w:r>
          </w:p>
        </w:tc>
      </w:tr>
      <w:tr w:rsidR="00F96726" w:rsidRPr="00F96726" w14:paraId="54CBFB11" w14:textId="77777777" w:rsidTr="007E70CD">
        <w:tc>
          <w:tcPr>
            <w:tcW w:w="1912" w:type="pct"/>
          </w:tcPr>
          <w:p w14:paraId="2AF2C2D6" w14:textId="77777777" w:rsidR="00F96726" w:rsidRPr="00F96726" w:rsidRDefault="00F96726" w:rsidP="002E4302">
            <w:r w:rsidRPr="00F96726">
              <w:t>Hours of work</w:t>
            </w:r>
          </w:p>
        </w:tc>
        <w:tc>
          <w:tcPr>
            <w:tcW w:w="3088" w:type="pct"/>
          </w:tcPr>
          <w:p w14:paraId="3E29631C" w14:textId="77777777" w:rsidR="00F96726" w:rsidRPr="00F96726" w:rsidRDefault="00F96726" w:rsidP="002E4302"/>
        </w:tc>
      </w:tr>
      <w:tr w:rsidR="00F96726" w:rsidRPr="00F96726" w14:paraId="5B5FCC08" w14:textId="77777777" w:rsidTr="007E70CD">
        <w:tc>
          <w:tcPr>
            <w:tcW w:w="1912" w:type="pct"/>
          </w:tcPr>
          <w:p w14:paraId="306BA979" w14:textId="0B0F5850" w:rsidR="00F96726" w:rsidRPr="00F96726" w:rsidRDefault="00F96726" w:rsidP="002E4302">
            <w:r w:rsidRPr="00F96726">
              <w:t>Arrangements for management/</w:t>
            </w:r>
            <w:r w:rsidR="00EE79A9">
              <w:t xml:space="preserve"> </w:t>
            </w:r>
            <w:r w:rsidRPr="00F96726">
              <w:t>supervision by the placement provider</w:t>
            </w:r>
          </w:p>
        </w:tc>
        <w:tc>
          <w:tcPr>
            <w:tcW w:w="3088" w:type="pct"/>
          </w:tcPr>
          <w:p w14:paraId="2D5148D2" w14:textId="77777777" w:rsidR="00F96726" w:rsidRPr="00F96726" w:rsidRDefault="00F96726" w:rsidP="002E4302"/>
          <w:p w14:paraId="22636D2B" w14:textId="77777777" w:rsidR="00F96726" w:rsidRPr="00F96726" w:rsidRDefault="00F96726" w:rsidP="002E4302"/>
        </w:tc>
      </w:tr>
      <w:tr w:rsidR="00F96726" w:rsidRPr="00F96726" w14:paraId="2B9CBFCE" w14:textId="77777777" w:rsidTr="007E70CD">
        <w:tc>
          <w:tcPr>
            <w:tcW w:w="1912" w:type="pct"/>
          </w:tcPr>
          <w:p w14:paraId="05233EB4" w14:textId="77777777" w:rsidR="00F96726" w:rsidRPr="00F96726" w:rsidRDefault="00F96726" w:rsidP="002E4302">
            <w:r w:rsidRPr="00F96726">
              <w:t>Proposed start date</w:t>
            </w:r>
          </w:p>
        </w:tc>
        <w:tc>
          <w:tcPr>
            <w:tcW w:w="3088" w:type="pct"/>
          </w:tcPr>
          <w:p w14:paraId="3429332B" w14:textId="77777777" w:rsidR="00F96726" w:rsidRPr="00F96726" w:rsidRDefault="00F96726" w:rsidP="002E4302"/>
        </w:tc>
      </w:tr>
      <w:tr w:rsidR="00F96726" w:rsidRPr="00F96726" w14:paraId="7EB1856A" w14:textId="77777777" w:rsidTr="007E70CD">
        <w:tc>
          <w:tcPr>
            <w:tcW w:w="1912" w:type="pct"/>
          </w:tcPr>
          <w:p w14:paraId="37770ABE" w14:textId="77777777" w:rsidR="00F96726" w:rsidRPr="00F96726" w:rsidRDefault="00F96726" w:rsidP="002E4302">
            <w:r w:rsidRPr="00F96726">
              <w:t>Proposed finish date</w:t>
            </w:r>
          </w:p>
        </w:tc>
        <w:tc>
          <w:tcPr>
            <w:tcW w:w="3088" w:type="pct"/>
          </w:tcPr>
          <w:p w14:paraId="6CE3EABF" w14:textId="77777777" w:rsidR="00F96726" w:rsidRPr="00F96726" w:rsidRDefault="00F96726" w:rsidP="002E4302"/>
        </w:tc>
      </w:tr>
      <w:tr w:rsidR="00F96726" w:rsidRPr="00F96726" w14:paraId="691048AD" w14:textId="77777777" w:rsidTr="007E70CD">
        <w:tc>
          <w:tcPr>
            <w:tcW w:w="1912" w:type="pct"/>
          </w:tcPr>
          <w:p w14:paraId="2D2CFC3E" w14:textId="36B31331" w:rsidR="00F96726" w:rsidRPr="00F96726" w:rsidRDefault="00F96726" w:rsidP="002E4302">
            <w:r w:rsidRPr="00F96726">
              <w:t xml:space="preserve">If the placement </w:t>
            </w:r>
            <w:r w:rsidR="002C6093">
              <w:t>is</w:t>
            </w:r>
            <w:r w:rsidRPr="00F96726">
              <w:t xml:space="preserve"> </w:t>
            </w:r>
            <w:r w:rsidR="00EE79A9">
              <w:t>part of a module within a degree</w:t>
            </w:r>
            <w:r w:rsidRPr="00F96726">
              <w:t xml:space="preserve"> programme, please </w:t>
            </w:r>
            <w:r w:rsidR="007E70CD">
              <w:t>provide the module code and title here</w:t>
            </w:r>
            <w:r w:rsidR="00897B07">
              <w:t>:</w:t>
            </w:r>
          </w:p>
        </w:tc>
        <w:tc>
          <w:tcPr>
            <w:tcW w:w="3088" w:type="pct"/>
          </w:tcPr>
          <w:p w14:paraId="31D5905F" w14:textId="77777777" w:rsidR="00F96726" w:rsidRPr="00F96726" w:rsidRDefault="00F96726" w:rsidP="002E4302"/>
        </w:tc>
      </w:tr>
      <w:tr w:rsidR="00F96726" w:rsidRPr="00F96726" w14:paraId="19B14F61" w14:textId="77777777" w:rsidTr="007E70CD">
        <w:tc>
          <w:tcPr>
            <w:tcW w:w="1912" w:type="pct"/>
          </w:tcPr>
          <w:p w14:paraId="797F8ED5" w14:textId="22A4B563" w:rsidR="00F96726" w:rsidRPr="00F96726" w:rsidRDefault="007E70CD" w:rsidP="00F96726">
            <w:r>
              <w:t xml:space="preserve">If the placement is </w:t>
            </w:r>
            <w:r w:rsidR="00D5349D">
              <w:t>NOT</w:t>
            </w:r>
            <w:r>
              <w:t xml:space="preserve"> part of a module within a degree </w:t>
            </w:r>
            <w:r>
              <w:lastRenderedPageBreak/>
              <w:t>programme, l</w:t>
            </w:r>
            <w:r w:rsidR="00F96726" w:rsidRPr="00F96726">
              <w:t xml:space="preserve">ist learning outcomes </w:t>
            </w:r>
            <w:r>
              <w:t>here</w:t>
            </w:r>
            <w:r w:rsidR="00897B07">
              <w:t>:</w:t>
            </w:r>
          </w:p>
        </w:tc>
        <w:tc>
          <w:tcPr>
            <w:tcW w:w="3088" w:type="pct"/>
          </w:tcPr>
          <w:p w14:paraId="2758EE0E" w14:textId="7433AF6B" w:rsidR="00F96726" w:rsidRPr="00F96726" w:rsidRDefault="00F96726" w:rsidP="00F96726"/>
        </w:tc>
      </w:tr>
      <w:tr w:rsidR="00F96726" w:rsidRPr="00F96726" w14:paraId="7343725C" w14:textId="77777777" w:rsidTr="007E70CD">
        <w:tc>
          <w:tcPr>
            <w:tcW w:w="1912" w:type="pct"/>
          </w:tcPr>
          <w:p w14:paraId="423EE9DF" w14:textId="44BFD8D5" w:rsidR="00F96726" w:rsidRPr="00F96726" w:rsidRDefault="00897B07" w:rsidP="002E4302">
            <w:r>
              <w:t xml:space="preserve">If the placement is </w:t>
            </w:r>
            <w:r w:rsidR="00EE79A9">
              <w:t>NOT</w:t>
            </w:r>
            <w:r>
              <w:t xml:space="preserve"> part of a module within a degree programme, o</w:t>
            </w:r>
            <w:r w:rsidR="00F96726" w:rsidRPr="00F96726">
              <w:t>utline how placement learning will be assessed and the role of the placement provider in the assessment</w:t>
            </w:r>
            <w:r>
              <w:t>:</w:t>
            </w:r>
          </w:p>
        </w:tc>
        <w:tc>
          <w:tcPr>
            <w:tcW w:w="3088" w:type="pct"/>
          </w:tcPr>
          <w:p w14:paraId="029EDB3E" w14:textId="77777777" w:rsidR="00F96726" w:rsidRPr="00F96726" w:rsidRDefault="00F96726" w:rsidP="002E4302"/>
          <w:p w14:paraId="234D9B16" w14:textId="77777777" w:rsidR="00F96726" w:rsidRPr="00F96726" w:rsidRDefault="00F96726" w:rsidP="002E4302"/>
        </w:tc>
      </w:tr>
    </w:tbl>
    <w:p w14:paraId="7D871C51" w14:textId="77777777" w:rsidR="00F96726" w:rsidRPr="00F96726" w:rsidRDefault="00F96726" w:rsidP="00F96726"/>
    <w:tbl>
      <w:tblPr>
        <w:tblStyle w:val="TableGrid"/>
        <w:tblW w:w="5000" w:type="pct"/>
        <w:tblLook w:val="04A0" w:firstRow="1" w:lastRow="0" w:firstColumn="1" w:lastColumn="0" w:noHBand="0" w:noVBand="1"/>
      </w:tblPr>
      <w:tblGrid>
        <w:gridCol w:w="3682"/>
        <w:gridCol w:w="5946"/>
      </w:tblGrid>
      <w:tr w:rsidR="00F96726" w:rsidRPr="00F96726" w14:paraId="62EE9193" w14:textId="77777777" w:rsidTr="00F96726">
        <w:tc>
          <w:tcPr>
            <w:tcW w:w="5000" w:type="pct"/>
            <w:gridSpan w:val="2"/>
            <w:shd w:val="clear" w:color="auto" w:fill="ACB9CA" w:themeFill="text2" w:themeFillTint="66"/>
          </w:tcPr>
          <w:p w14:paraId="43565B04" w14:textId="009119B3" w:rsidR="00F96726" w:rsidRPr="00F96726" w:rsidRDefault="00F96726" w:rsidP="00F96726">
            <w:pPr>
              <w:pStyle w:val="ListParagraph"/>
              <w:numPr>
                <w:ilvl w:val="0"/>
                <w:numId w:val="8"/>
              </w:numPr>
              <w:rPr>
                <w:rFonts w:asciiTheme="minorHAnsi" w:hAnsiTheme="minorHAnsi"/>
                <w:b/>
                <w:sz w:val="22"/>
                <w:szCs w:val="22"/>
              </w:rPr>
            </w:pPr>
            <w:r w:rsidRPr="00F96726">
              <w:rPr>
                <w:rFonts w:asciiTheme="minorHAnsi" w:hAnsiTheme="minorHAnsi"/>
                <w:b/>
                <w:sz w:val="22"/>
                <w:szCs w:val="22"/>
              </w:rPr>
              <w:t>Health and Safety</w:t>
            </w:r>
          </w:p>
        </w:tc>
      </w:tr>
      <w:tr w:rsidR="00F96726" w:rsidRPr="00F96726" w14:paraId="265B9A75" w14:textId="77777777" w:rsidTr="00F96726">
        <w:tc>
          <w:tcPr>
            <w:tcW w:w="5000" w:type="pct"/>
            <w:gridSpan w:val="2"/>
          </w:tcPr>
          <w:p w14:paraId="7553AE88" w14:textId="77777777" w:rsidR="00F96726" w:rsidRPr="00F96726" w:rsidRDefault="00F96726" w:rsidP="002E4302">
            <w:pPr>
              <w:rPr>
                <w:i/>
              </w:rPr>
            </w:pPr>
            <w:r w:rsidRPr="00F96726">
              <w:rPr>
                <w:i/>
              </w:rPr>
              <w:t xml:space="preserve">Please note that in the case of some international placements, where it is not possible for the University to confirm that satisfactory arrangements for health and safety are in place, students may continue with the placement but should note that they may have little or no legal protection in the event of a workplace incident. In such cases students are advised to seek appropriate advice with regards to alternative insurance cover. </w:t>
            </w:r>
          </w:p>
        </w:tc>
      </w:tr>
      <w:tr w:rsidR="00F96726" w:rsidRPr="00F96726" w14:paraId="5597633E" w14:textId="77777777" w:rsidTr="00D5349D">
        <w:tc>
          <w:tcPr>
            <w:tcW w:w="1912" w:type="pct"/>
          </w:tcPr>
          <w:p w14:paraId="23414882" w14:textId="77777777" w:rsidR="00F96726" w:rsidRPr="00F96726" w:rsidRDefault="00F96726" w:rsidP="002E4302">
            <w:r w:rsidRPr="00F96726">
              <w:t xml:space="preserve">Has the Placement Health and Safety Questionnaire been completed satisfactorily? </w:t>
            </w:r>
          </w:p>
        </w:tc>
        <w:tc>
          <w:tcPr>
            <w:tcW w:w="3088" w:type="pct"/>
          </w:tcPr>
          <w:p w14:paraId="1A875A14" w14:textId="79815F27" w:rsidR="00F96726" w:rsidRPr="00D5349D" w:rsidRDefault="00F96726" w:rsidP="002E4302"/>
        </w:tc>
      </w:tr>
      <w:tr w:rsidR="00D5349D" w:rsidRPr="00F96726" w14:paraId="2299373C" w14:textId="77777777" w:rsidTr="0054699C">
        <w:tc>
          <w:tcPr>
            <w:tcW w:w="1912" w:type="pct"/>
          </w:tcPr>
          <w:p w14:paraId="1E041267" w14:textId="4A36A743" w:rsidR="00D5349D" w:rsidRPr="00F96726" w:rsidRDefault="00D5349D" w:rsidP="0054699C">
            <w:r w:rsidRPr="00F96726">
              <w:t>Has a pre-placement visit to the organisation been undertaken?</w:t>
            </w:r>
            <w:r w:rsidR="00B55C7A">
              <w:t xml:space="preserve"> If NO please provide a short rationale</w:t>
            </w:r>
          </w:p>
        </w:tc>
        <w:tc>
          <w:tcPr>
            <w:tcW w:w="3088" w:type="pct"/>
          </w:tcPr>
          <w:p w14:paraId="1D42B151" w14:textId="77777777" w:rsidR="00D5349D" w:rsidRPr="00F96726" w:rsidRDefault="00D5349D" w:rsidP="0054699C"/>
        </w:tc>
      </w:tr>
      <w:tr w:rsidR="00F96726" w:rsidRPr="00F96726" w:rsidDel="0042354B" w14:paraId="30AD63C8" w14:textId="77777777" w:rsidTr="00D5349D">
        <w:tc>
          <w:tcPr>
            <w:tcW w:w="1912" w:type="pct"/>
          </w:tcPr>
          <w:p w14:paraId="078F458E" w14:textId="32184363" w:rsidR="00F96726" w:rsidRPr="00F96726" w:rsidDel="0042354B" w:rsidRDefault="00F96726" w:rsidP="002E4302">
            <w:r w:rsidRPr="00F96726" w:rsidDel="0042354B">
              <w:t>For overseas placements ONLY</w:t>
            </w:r>
            <w:r w:rsidR="00D5349D">
              <w:t xml:space="preserve">: </w:t>
            </w:r>
            <w:r w:rsidRPr="00F96726" w:rsidDel="0042354B">
              <w:t xml:space="preserve">Has the Overseas Placement Student Risk Assessment been completed? </w:t>
            </w:r>
          </w:p>
        </w:tc>
        <w:tc>
          <w:tcPr>
            <w:tcW w:w="3088" w:type="pct"/>
          </w:tcPr>
          <w:p w14:paraId="1E6C02A0" w14:textId="67DDE815" w:rsidR="00F96726" w:rsidRPr="00D5349D" w:rsidDel="0042354B" w:rsidRDefault="00F96726" w:rsidP="002E4302"/>
        </w:tc>
      </w:tr>
      <w:tr w:rsidR="00F96726" w:rsidRPr="00F96726" w14:paraId="6BD25EE2" w14:textId="77777777" w:rsidTr="00D5349D">
        <w:tc>
          <w:tcPr>
            <w:tcW w:w="1912" w:type="pct"/>
          </w:tcPr>
          <w:p w14:paraId="06D9B737" w14:textId="77777777" w:rsidR="00F96726" w:rsidRPr="00F96726" w:rsidRDefault="00F96726" w:rsidP="002E4302">
            <w:r w:rsidRPr="00F96726">
              <w:t xml:space="preserve">For small organisations that are not required to have a published health and safety policy or for placements that are overseas, the following areas might be explored as part of the University’s due diligence checks. </w:t>
            </w:r>
          </w:p>
          <w:p w14:paraId="69567E5D" w14:textId="77777777" w:rsidR="00F96726" w:rsidRPr="00F96726" w:rsidRDefault="00F96726" w:rsidP="002E4302"/>
          <w:p w14:paraId="363A9745" w14:textId="77777777" w:rsidR="00F96726" w:rsidRPr="00F96726" w:rsidRDefault="00F96726" w:rsidP="002E4302">
            <w:r w:rsidRPr="00F96726">
              <w:t>Please enter comments opposite</w:t>
            </w:r>
          </w:p>
        </w:tc>
        <w:tc>
          <w:tcPr>
            <w:tcW w:w="3088" w:type="pct"/>
          </w:tcPr>
          <w:p w14:paraId="00C9F19C" w14:textId="77777777" w:rsidR="00F96726" w:rsidRPr="00897B07" w:rsidRDefault="00F96726" w:rsidP="00897B07">
            <w:pPr>
              <w:pStyle w:val="ListParagraph"/>
              <w:numPr>
                <w:ilvl w:val="0"/>
                <w:numId w:val="6"/>
              </w:numPr>
              <w:rPr>
                <w:rFonts w:asciiTheme="minorHAnsi" w:hAnsiTheme="minorHAnsi"/>
                <w:i/>
                <w:iCs/>
                <w:sz w:val="22"/>
                <w:szCs w:val="22"/>
              </w:rPr>
            </w:pPr>
            <w:r w:rsidRPr="00897B07">
              <w:rPr>
                <w:rFonts w:asciiTheme="minorHAnsi" w:hAnsiTheme="minorHAnsi"/>
                <w:i/>
                <w:iCs/>
                <w:sz w:val="22"/>
                <w:szCs w:val="22"/>
              </w:rPr>
              <w:t xml:space="preserve">The organisation location, size and structure </w:t>
            </w:r>
          </w:p>
          <w:p w14:paraId="5E46A258" w14:textId="77777777" w:rsidR="00F96726" w:rsidRPr="00897B07" w:rsidRDefault="00F96726" w:rsidP="00897B07">
            <w:pPr>
              <w:pStyle w:val="ListParagraph"/>
              <w:numPr>
                <w:ilvl w:val="0"/>
                <w:numId w:val="6"/>
              </w:numPr>
              <w:rPr>
                <w:rFonts w:asciiTheme="minorHAnsi" w:hAnsiTheme="minorHAnsi"/>
                <w:i/>
                <w:iCs/>
                <w:sz w:val="22"/>
                <w:szCs w:val="22"/>
              </w:rPr>
            </w:pPr>
            <w:r w:rsidRPr="00897B07">
              <w:rPr>
                <w:rFonts w:asciiTheme="minorHAnsi" w:hAnsiTheme="minorHAnsi"/>
                <w:i/>
                <w:iCs/>
                <w:sz w:val="22"/>
                <w:szCs w:val="22"/>
              </w:rPr>
              <w:t>Feedback from previous placement students</w:t>
            </w:r>
          </w:p>
          <w:p w14:paraId="56CEFE68" w14:textId="77777777" w:rsidR="00F96726" w:rsidRPr="00897B07" w:rsidRDefault="00F96726" w:rsidP="00897B07">
            <w:pPr>
              <w:pStyle w:val="ListParagraph"/>
              <w:numPr>
                <w:ilvl w:val="0"/>
                <w:numId w:val="6"/>
              </w:numPr>
              <w:rPr>
                <w:rFonts w:asciiTheme="minorHAnsi" w:hAnsiTheme="minorHAnsi"/>
                <w:i/>
                <w:iCs/>
                <w:sz w:val="22"/>
                <w:szCs w:val="22"/>
              </w:rPr>
            </w:pPr>
            <w:r w:rsidRPr="00897B07">
              <w:rPr>
                <w:rFonts w:asciiTheme="minorHAnsi" w:hAnsiTheme="minorHAnsi"/>
                <w:i/>
                <w:iCs/>
                <w:sz w:val="22"/>
                <w:szCs w:val="22"/>
              </w:rPr>
              <w:t>Review of organisation website and other web-based information</w:t>
            </w:r>
          </w:p>
          <w:p w14:paraId="5E02CB6C" w14:textId="77777777" w:rsidR="00F96726" w:rsidRPr="00897B07" w:rsidRDefault="00F96726" w:rsidP="00897B07">
            <w:pPr>
              <w:pStyle w:val="ListParagraph"/>
              <w:numPr>
                <w:ilvl w:val="0"/>
                <w:numId w:val="6"/>
              </w:numPr>
              <w:rPr>
                <w:rFonts w:asciiTheme="minorHAnsi" w:hAnsiTheme="minorHAnsi"/>
                <w:i/>
                <w:iCs/>
                <w:sz w:val="22"/>
                <w:szCs w:val="22"/>
              </w:rPr>
            </w:pPr>
            <w:r w:rsidRPr="00897B07">
              <w:rPr>
                <w:rFonts w:asciiTheme="minorHAnsi" w:hAnsiTheme="minorHAnsi"/>
                <w:i/>
                <w:iCs/>
                <w:sz w:val="22"/>
                <w:szCs w:val="22"/>
              </w:rPr>
              <w:t>Consideration of the proposed role and duties</w:t>
            </w:r>
          </w:p>
          <w:p w14:paraId="2C42E0CD" w14:textId="77777777" w:rsidR="00F96726" w:rsidRPr="00897B07" w:rsidRDefault="00F96726" w:rsidP="00897B07">
            <w:pPr>
              <w:pStyle w:val="ListParagraph"/>
              <w:numPr>
                <w:ilvl w:val="0"/>
                <w:numId w:val="6"/>
              </w:numPr>
              <w:rPr>
                <w:rFonts w:asciiTheme="minorHAnsi" w:hAnsiTheme="minorHAnsi"/>
                <w:i/>
                <w:iCs/>
                <w:sz w:val="22"/>
                <w:szCs w:val="22"/>
              </w:rPr>
            </w:pPr>
            <w:r w:rsidRPr="00897B07">
              <w:rPr>
                <w:rFonts w:asciiTheme="minorHAnsi" w:hAnsiTheme="minorHAnsi"/>
                <w:i/>
                <w:iCs/>
                <w:sz w:val="22"/>
                <w:szCs w:val="22"/>
              </w:rPr>
              <w:t>Access to supervision, training and support</w:t>
            </w:r>
          </w:p>
          <w:p w14:paraId="1CB6E7E6" w14:textId="77777777" w:rsidR="00F96726" w:rsidRPr="00897B07" w:rsidRDefault="00F96726" w:rsidP="00897B07">
            <w:pPr>
              <w:pStyle w:val="ListParagraph"/>
              <w:numPr>
                <w:ilvl w:val="0"/>
                <w:numId w:val="6"/>
              </w:numPr>
              <w:rPr>
                <w:rFonts w:asciiTheme="minorHAnsi" w:hAnsiTheme="minorHAnsi"/>
                <w:i/>
                <w:iCs/>
                <w:sz w:val="22"/>
                <w:szCs w:val="22"/>
              </w:rPr>
            </w:pPr>
            <w:r w:rsidRPr="00897B07">
              <w:rPr>
                <w:rFonts w:asciiTheme="minorHAnsi" w:hAnsiTheme="minorHAnsi"/>
                <w:i/>
                <w:iCs/>
                <w:sz w:val="22"/>
                <w:szCs w:val="22"/>
              </w:rPr>
              <w:t>Discussion with the placement supervisor</w:t>
            </w:r>
          </w:p>
          <w:p w14:paraId="2FEB2AB6" w14:textId="77777777" w:rsidR="00F96726" w:rsidRPr="00F96726" w:rsidRDefault="00F96726" w:rsidP="00897B07">
            <w:pPr>
              <w:pStyle w:val="ListParagraph"/>
              <w:numPr>
                <w:ilvl w:val="0"/>
                <w:numId w:val="6"/>
              </w:numPr>
              <w:rPr>
                <w:rFonts w:asciiTheme="minorHAnsi" w:hAnsiTheme="minorHAnsi"/>
                <w:sz w:val="22"/>
                <w:szCs w:val="22"/>
              </w:rPr>
            </w:pPr>
            <w:r w:rsidRPr="00897B07">
              <w:rPr>
                <w:rFonts w:asciiTheme="minorHAnsi" w:hAnsiTheme="minorHAnsi"/>
                <w:i/>
                <w:iCs/>
                <w:sz w:val="22"/>
                <w:szCs w:val="22"/>
              </w:rPr>
              <w:t>Any risk assessments of the role(s)</w:t>
            </w:r>
          </w:p>
        </w:tc>
      </w:tr>
    </w:tbl>
    <w:p w14:paraId="008EEAFB" w14:textId="77777777" w:rsidR="00F96726" w:rsidRPr="00F96726" w:rsidRDefault="00F96726" w:rsidP="00F96726"/>
    <w:p w14:paraId="05D961CC" w14:textId="77777777" w:rsidR="00F96726" w:rsidRPr="00F96726" w:rsidRDefault="00F96726" w:rsidP="00F96726">
      <w:r w:rsidRPr="00F96726">
        <w:br w:type="page"/>
      </w:r>
    </w:p>
    <w:p w14:paraId="7F8994F1" w14:textId="77777777" w:rsidR="00F96726" w:rsidRPr="00F96726" w:rsidRDefault="00F96726" w:rsidP="00F96726"/>
    <w:tbl>
      <w:tblPr>
        <w:tblStyle w:val="TableGrid"/>
        <w:tblW w:w="5000" w:type="pct"/>
        <w:tblLook w:val="04A0" w:firstRow="1" w:lastRow="0" w:firstColumn="1" w:lastColumn="0" w:noHBand="0" w:noVBand="1"/>
      </w:tblPr>
      <w:tblGrid>
        <w:gridCol w:w="9628"/>
      </w:tblGrid>
      <w:tr w:rsidR="00F96726" w:rsidRPr="00F96726" w14:paraId="653B381D" w14:textId="77777777" w:rsidTr="00F96726">
        <w:tc>
          <w:tcPr>
            <w:tcW w:w="5000" w:type="pct"/>
            <w:shd w:val="clear" w:color="auto" w:fill="ACB9CA" w:themeFill="text2" w:themeFillTint="66"/>
          </w:tcPr>
          <w:p w14:paraId="5C23D1FA" w14:textId="4A8CC300" w:rsidR="00F96726" w:rsidRPr="00F96726" w:rsidRDefault="00F96726" w:rsidP="00F96726">
            <w:pPr>
              <w:pStyle w:val="ListParagraph"/>
              <w:numPr>
                <w:ilvl w:val="0"/>
                <w:numId w:val="8"/>
              </w:numPr>
              <w:tabs>
                <w:tab w:val="left" w:pos="975"/>
              </w:tabs>
              <w:rPr>
                <w:rFonts w:asciiTheme="minorHAnsi" w:hAnsiTheme="minorHAnsi"/>
                <w:b/>
                <w:sz w:val="22"/>
                <w:szCs w:val="22"/>
              </w:rPr>
            </w:pPr>
            <w:r w:rsidRPr="00F96726">
              <w:rPr>
                <w:rFonts w:asciiTheme="minorHAnsi" w:hAnsiTheme="minorHAnsi"/>
                <w:b/>
                <w:sz w:val="22"/>
                <w:szCs w:val="22"/>
              </w:rPr>
              <w:t>The Agreement</w:t>
            </w:r>
          </w:p>
        </w:tc>
      </w:tr>
      <w:tr w:rsidR="00F96726" w:rsidRPr="00F96726" w14:paraId="62BD48E5" w14:textId="77777777" w:rsidTr="00F96726">
        <w:tc>
          <w:tcPr>
            <w:tcW w:w="5000" w:type="pct"/>
          </w:tcPr>
          <w:p w14:paraId="7B9A1FA7" w14:textId="4C12D027" w:rsidR="00F96726" w:rsidRPr="00F96726" w:rsidRDefault="00F96726" w:rsidP="00F96726">
            <w:pPr>
              <w:rPr>
                <w:i/>
                <w:iCs/>
              </w:rPr>
            </w:pPr>
            <w:r w:rsidRPr="00F96726">
              <w:rPr>
                <w:rFonts w:cs="Arial"/>
                <w:i/>
                <w:iCs/>
              </w:rPr>
              <w:t>This section outlines the responsibilities of each party involved in the provision of professional placements. A mutual understanding of and commitment to these expectations is important to ensure a safe and high quality experience that benefits both the placement provider and the student.</w:t>
            </w:r>
          </w:p>
        </w:tc>
      </w:tr>
      <w:tr w:rsidR="00F96726" w:rsidRPr="00F96726" w14:paraId="7AD08F20" w14:textId="77777777" w:rsidTr="00F96726">
        <w:tc>
          <w:tcPr>
            <w:tcW w:w="5000" w:type="pct"/>
          </w:tcPr>
          <w:p w14:paraId="12A26385" w14:textId="77777777" w:rsidR="00F96726" w:rsidRPr="00F96726" w:rsidRDefault="00F96726" w:rsidP="00EE79A9">
            <w:pPr>
              <w:rPr>
                <w:b/>
              </w:rPr>
            </w:pPr>
            <w:r w:rsidRPr="00F96726">
              <w:rPr>
                <w:b/>
              </w:rPr>
              <w:t>City, University of London is expected to:</w:t>
            </w:r>
          </w:p>
        </w:tc>
      </w:tr>
      <w:tr w:rsidR="00F96726" w:rsidRPr="00F96726" w14:paraId="1FE542F7" w14:textId="77777777" w:rsidTr="00F96726">
        <w:tc>
          <w:tcPr>
            <w:tcW w:w="5000" w:type="pct"/>
          </w:tcPr>
          <w:p w14:paraId="2E0FA61A" w14:textId="77777777" w:rsidR="00F96726" w:rsidRPr="00F96726" w:rsidRDefault="00F96726" w:rsidP="00EE79A9">
            <w:pPr>
              <w:pStyle w:val="ListParagraph"/>
              <w:numPr>
                <w:ilvl w:val="0"/>
                <w:numId w:val="3"/>
              </w:numPr>
              <w:rPr>
                <w:rFonts w:asciiTheme="minorHAnsi" w:hAnsiTheme="minorHAnsi"/>
                <w:sz w:val="22"/>
                <w:szCs w:val="22"/>
              </w:rPr>
            </w:pPr>
            <w:r w:rsidRPr="00F96726">
              <w:rPr>
                <w:rFonts w:asciiTheme="minorHAnsi" w:hAnsiTheme="minorHAnsi"/>
                <w:sz w:val="22"/>
                <w:szCs w:val="22"/>
              </w:rPr>
              <w:t>Manage placement activity in line with published policies/procedures in order to maintain proper duty of care for registered students during all learning activities.</w:t>
            </w:r>
          </w:p>
          <w:p w14:paraId="29640771" w14:textId="77777777" w:rsidR="00F96726" w:rsidRPr="00F96726" w:rsidRDefault="00F96726" w:rsidP="00EE79A9">
            <w:pPr>
              <w:pStyle w:val="ListParagraph"/>
              <w:numPr>
                <w:ilvl w:val="0"/>
                <w:numId w:val="3"/>
              </w:numPr>
              <w:rPr>
                <w:rFonts w:asciiTheme="minorHAnsi" w:hAnsiTheme="minorHAnsi"/>
                <w:sz w:val="22"/>
                <w:szCs w:val="22"/>
              </w:rPr>
            </w:pPr>
            <w:r w:rsidRPr="00F96726">
              <w:rPr>
                <w:rFonts w:asciiTheme="minorHAnsi" w:hAnsiTheme="minorHAnsi"/>
                <w:sz w:val="22"/>
                <w:szCs w:val="22"/>
              </w:rPr>
              <w:t>Provide full briefing and advice to students and placement providers before, after and during placement activities. This will include any requirements for monitoring student attendance.</w:t>
            </w:r>
          </w:p>
          <w:p w14:paraId="7D7E4546" w14:textId="77777777" w:rsidR="00F96726" w:rsidRPr="00F96726" w:rsidRDefault="00F96726" w:rsidP="00EE79A9">
            <w:pPr>
              <w:pStyle w:val="ListParagraph"/>
              <w:numPr>
                <w:ilvl w:val="0"/>
                <w:numId w:val="3"/>
              </w:numPr>
              <w:rPr>
                <w:rFonts w:asciiTheme="minorHAnsi" w:hAnsiTheme="minorHAnsi"/>
                <w:sz w:val="22"/>
                <w:szCs w:val="22"/>
              </w:rPr>
            </w:pPr>
            <w:r w:rsidRPr="00F96726">
              <w:rPr>
                <w:rFonts w:asciiTheme="minorHAnsi" w:hAnsiTheme="minorHAnsi"/>
                <w:sz w:val="22"/>
                <w:szCs w:val="22"/>
              </w:rPr>
              <w:t>Ensure that all placements fully comply with health and safety and risk assessment requirements and that students are fully briefed about their general responsibilities in relation to this.</w:t>
            </w:r>
          </w:p>
          <w:p w14:paraId="70349CB7" w14:textId="77777777" w:rsidR="00F96726" w:rsidRPr="00F96726" w:rsidRDefault="00F96726" w:rsidP="00EE79A9">
            <w:pPr>
              <w:pStyle w:val="ListParagraph"/>
              <w:numPr>
                <w:ilvl w:val="0"/>
                <w:numId w:val="3"/>
              </w:numPr>
              <w:rPr>
                <w:rFonts w:asciiTheme="minorHAnsi" w:hAnsiTheme="minorHAnsi"/>
                <w:sz w:val="22"/>
                <w:szCs w:val="22"/>
              </w:rPr>
            </w:pPr>
            <w:r w:rsidRPr="00F96726">
              <w:rPr>
                <w:rFonts w:asciiTheme="minorHAnsi" w:hAnsiTheme="minorHAnsi"/>
                <w:sz w:val="22"/>
                <w:szCs w:val="22"/>
              </w:rPr>
              <w:t>Assign a member of staff at the University with responsibility for operational oversight of the placement and regular communication with the student.</w:t>
            </w:r>
          </w:p>
          <w:p w14:paraId="2D6D1649" w14:textId="77777777" w:rsidR="00F96726" w:rsidRPr="00F96726" w:rsidRDefault="00F96726" w:rsidP="00EE79A9">
            <w:pPr>
              <w:pStyle w:val="ListParagraph"/>
              <w:numPr>
                <w:ilvl w:val="0"/>
                <w:numId w:val="3"/>
              </w:numPr>
              <w:rPr>
                <w:rFonts w:asciiTheme="minorHAnsi" w:hAnsiTheme="minorHAnsi"/>
                <w:sz w:val="22"/>
                <w:szCs w:val="22"/>
              </w:rPr>
            </w:pPr>
            <w:r w:rsidRPr="00F96726">
              <w:rPr>
                <w:rFonts w:asciiTheme="minorHAnsi" w:hAnsiTheme="minorHAnsi"/>
                <w:sz w:val="22"/>
                <w:szCs w:val="22"/>
              </w:rPr>
              <w:t>Assign an academic member of staff to take oversight of the student with regard to any academic and/or assessment issues. This member of staff will normally conduct any required placement visits.</w:t>
            </w:r>
          </w:p>
          <w:p w14:paraId="4CFCC775" w14:textId="77777777" w:rsidR="00F96726" w:rsidRPr="00F96726" w:rsidRDefault="00F96726" w:rsidP="00EE79A9">
            <w:pPr>
              <w:pStyle w:val="ListParagraph"/>
              <w:numPr>
                <w:ilvl w:val="0"/>
                <w:numId w:val="3"/>
              </w:numPr>
              <w:rPr>
                <w:rFonts w:asciiTheme="minorHAnsi" w:hAnsiTheme="minorHAnsi"/>
                <w:sz w:val="22"/>
                <w:szCs w:val="22"/>
              </w:rPr>
            </w:pPr>
            <w:r w:rsidRPr="00F96726">
              <w:rPr>
                <w:rFonts w:asciiTheme="minorHAnsi" w:hAnsiTheme="minorHAnsi"/>
                <w:sz w:val="22"/>
                <w:szCs w:val="22"/>
              </w:rPr>
              <w:t xml:space="preserve">Provide full briefing of the University’s expectations and procedures where any aspect of the placement will be assessed, especially where a placement provider will be asked to contribute to that assessment. </w:t>
            </w:r>
          </w:p>
          <w:p w14:paraId="187CC4A6" w14:textId="77777777" w:rsidR="00F96726" w:rsidRPr="00F96726" w:rsidRDefault="00F96726" w:rsidP="00EE79A9">
            <w:pPr>
              <w:pStyle w:val="ListParagraph"/>
              <w:numPr>
                <w:ilvl w:val="0"/>
                <w:numId w:val="3"/>
              </w:numPr>
              <w:rPr>
                <w:rFonts w:asciiTheme="minorHAnsi" w:hAnsiTheme="minorHAnsi"/>
                <w:sz w:val="22"/>
                <w:szCs w:val="22"/>
              </w:rPr>
            </w:pPr>
            <w:r w:rsidRPr="00F96726">
              <w:rPr>
                <w:rFonts w:asciiTheme="minorHAnsi" w:hAnsiTheme="minorHAnsi"/>
                <w:sz w:val="22"/>
                <w:szCs w:val="22"/>
              </w:rPr>
              <w:t xml:space="preserve">Provide specialist advice and guidance for students with additional support needs. </w:t>
            </w:r>
          </w:p>
          <w:p w14:paraId="0590D26D" w14:textId="77777777" w:rsidR="00F96726" w:rsidRPr="00F96726" w:rsidRDefault="00F96726" w:rsidP="00EE79A9"/>
        </w:tc>
      </w:tr>
      <w:tr w:rsidR="00F96726" w:rsidRPr="00F96726" w14:paraId="6C41DF4C" w14:textId="77777777" w:rsidTr="00F96726">
        <w:tc>
          <w:tcPr>
            <w:tcW w:w="5000" w:type="pct"/>
          </w:tcPr>
          <w:p w14:paraId="3946CD61" w14:textId="77777777" w:rsidR="00F96726" w:rsidRPr="00F96726" w:rsidRDefault="00F96726" w:rsidP="00EE79A9">
            <w:pPr>
              <w:rPr>
                <w:b/>
              </w:rPr>
            </w:pPr>
            <w:r w:rsidRPr="00F96726">
              <w:rPr>
                <w:b/>
              </w:rPr>
              <w:t>The Placement Provider is expected to:</w:t>
            </w:r>
          </w:p>
        </w:tc>
      </w:tr>
      <w:tr w:rsidR="00F96726" w:rsidRPr="00F96726" w14:paraId="378DA3B0" w14:textId="77777777" w:rsidTr="00F96726">
        <w:tc>
          <w:tcPr>
            <w:tcW w:w="5000" w:type="pct"/>
          </w:tcPr>
          <w:p w14:paraId="36205761" w14:textId="77777777" w:rsidR="00F96726" w:rsidRPr="00F96726" w:rsidRDefault="00F96726" w:rsidP="00EE79A9">
            <w:pPr>
              <w:pStyle w:val="ListParagraph"/>
              <w:numPr>
                <w:ilvl w:val="0"/>
                <w:numId w:val="4"/>
              </w:numPr>
              <w:rPr>
                <w:rFonts w:asciiTheme="minorHAnsi" w:hAnsiTheme="minorHAnsi"/>
                <w:sz w:val="22"/>
                <w:szCs w:val="22"/>
              </w:rPr>
            </w:pPr>
            <w:r w:rsidRPr="00F96726">
              <w:rPr>
                <w:rFonts w:asciiTheme="minorHAnsi" w:hAnsiTheme="minorHAnsi"/>
                <w:sz w:val="22"/>
                <w:szCs w:val="22"/>
              </w:rPr>
              <w:t>Complete and sign all relevant parts of this agreement and the University Placement Health and Safety Questionnaire.</w:t>
            </w:r>
          </w:p>
          <w:p w14:paraId="11C4E5F4" w14:textId="77777777" w:rsidR="00F96726" w:rsidRPr="00F96726" w:rsidRDefault="00F96726" w:rsidP="00EE79A9">
            <w:pPr>
              <w:pStyle w:val="ListParagraph"/>
              <w:numPr>
                <w:ilvl w:val="0"/>
                <w:numId w:val="4"/>
              </w:numPr>
              <w:rPr>
                <w:rFonts w:asciiTheme="minorHAnsi" w:hAnsiTheme="minorHAnsi"/>
                <w:sz w:val="22"/>
                <w:szCs w:val="22"/>
              </w:rPr>
            </w:pPr>
            <w:r w:rsidRPr="00F96726">
              <w:rPr>
                <w:rFonts w:asciiTheme="minorHAnsi" w:hAnsiTheme="minorHAnsi"/>
                <w:sz w:val="22"/>
                <w:szCs w:val="22"/>
              </w:rPr>
              <w:t>Provide a clear description of the placement role and responsibilities.</w:t>
            </w:r>
          </w:p>
          <w:p w14:paraId="49B68095" w14:textId="77777777" w:rsidR="00F96726" w:rsidRPr="00F96726" w:rsidRDefault="00F96726" w:rsidP="00EE79A9">
            <w:pPr>
              <w:pStyle w:val="ListParagraph"/>
              <w:numPr>
                <w:ilvl w:val="0"/>
                <w:numId w:val="4"/>
              </w:numPr>
              <w:rPr>
                <w:rFonts w:asciiTheme="minorHAnsi" w:hAnsiTheme="minorHAnsi"/>
                <w:sz w:val="22"/>
                <w:szCs w:val="22"/>
              </w:rPr>
            </w:pPr>
            <w:r w:rsidRPr="00F96726">
              <w:rPr>
                <w:rFonts w:asciiTheme="minorHAnsi" w:hAnsiTheme="minorHAnsi"/>
                <w:sz w:val="22"/>
                <w:szCs w:val="22"/>
              </w:rPr>
              <w:t>Be committed to delivering the placement opportunity for the duration of time specified.</w:t>
            </w:r>
          </w:p>
          <w:p w14:paraId="796F9DC8" w14:textId="77777777" w:rsidR="00F96726" w:rsidRPr="00F96726" w:rsidRDefault="00F96726" w:rsidP="00EE79A9">
            <w:pPr>
              <w:pStyle w:val="ListParagraph"/>
              <w:numPr>
                <w:ilvl w:val="0"/>
                <w:numId w:val="4"/>
              </w:numPr>
              <w:rPr>
                <w:rFonts w:asciiTheme="minorHAnsi" w:hAnsiTheme="minorHAnsi"/>
                <w:sz w:val="22"/>
                <w:szCs w:val="22"/>
              </w:rPr>
            </w:pPr>
            <w:r w:rsidRPr="00F96726">
              <w:rPr>
                <w:rFonts w:asciiTheme="minorHAnsi" w:hAnsiTheme="minorHAnsi"/>
                <w:sz w:val="22"/>
                <w:szCs w:val="22"/>
              </w:rPr>
              <w:t>Nominate a placement supervisor for day-to-day supervision and support of the student in the workplace.</w:t>
            </w:r>
          </w:p>
          <w:p w14:paraId="4A04F0B3" w14:textId="77777777" w:rsidR="00F96726" w:rsidRPr="00F96726" w:rsidRDefault="00F96726" w:rsidP="00EE79A9">
            <w:pPr>
              <w:pStyle w:val="ListParagraph"/>
              <w:numPr>
                <w:ilvl w:val="0"/>
                <w:numId w:val="4"/>
              </w:numPr>
              <w:rPr>
                <w:rFonts w:asciiTheme="minorHAnsi" w:hAnsiTheme="minorHAnsi"/>
                <w:sz w:val="22"/>
                <w:szCs w:val="22"/>
              </w:rPr>
            </w:pPr>
            <w:r w:rsidRPr="00F96726">
              <w:rPr>
                <w:rFonts w:asciiTheme="minorHAnsi" w:hAnsiTheme="minorHAnsi"/>
                <w:sz w:val="22"/>
                <w:szCs w:val="22"/>
              </w:rPr>
              <w:t>Provide training for the student on how to carry out the role safely.</w:t>
            </w:r>
          </w:p>
          <w:p w14:paraId="3A92E45C" w14:textId="77777777" w:rsidR="00F96726" w:rsidRPr="00F96726" w:rsidRDefault="00F96726" w:rsidP="00EE79A9">
            <w:pPr>
              <w:pStyle w:val="ListParagraph"/>
              <w:numPr>
                <w:ilvl w:val="0"/>
                <w:numId w:val="4"/>
              </w:numPr>
              <w:rPr>
                <w:rFonts w:asciiTheme="minorHAnsi" w:hAnsiTheme="minorHAnsi"/>
                <w:sz w:val="22"/>
                <w:szCs w:val="22"/>
              </w:rPr>
            </w:pPr>
            <w:r w:rsidRPr="00F96726">
              <w:rPr>
                <w:rFonts w:asciiTheme="minorHAnsi" w:hAnsiTheme="minorHAnsi"/>
                <w:sz w:val="22"/>
                <w:szCs w:val="22"/>
              </w:rPr>
              <w:t>Provide the student with a full induction to the organisation, its working practices, code of conduct and other relevant policies.</w:t>
            </w:r>
          </w:p>
          <w:p w14:paraId="6828B9DD" w14:textId="77777777" w:rsidR="007E70CD" w:rsidRDefault="00F96726" w:rsidP="00EE79A9">
            <w:pPr>
              <w:pStyle w:val="ListParagraph"/>
              <w:numPr>
                <w:ilvl w:val="0"/>
                <w:numId w:val="4"/>
              </w:numPr>
              <w:rPr>
                <w:rFonts w:asciiTheme="minorHAnsi" w:hAnsiTheme="minorHAnsi"/>
                <w:sz w:val="22"/>
                <w:szCs w:val="22"/>
              </w:rPr>
            </w:pPr>
            <w:r w:rsidRPr="00F96726">
              <w:rPr>
                <w:rFonts w:asciiTheme="minorHAnsi" w:hAnsiTheme="minorHAnsi"/>
                <w:sz w:val="22"/>
                <w:szCs w:val="22"/>
              </w:rPr>
              <w:t>Ensure a safe working environment which conforms to applicable health and safety legislation</w:t>
            </w:r>
          </w:p>
          <w:p w14:paraId="304F7564" w14:textId="0A989AB2" w:rsidR="00F96726" w:rsidRPr="00F96726" w:rsidRDefault="007E70CD" w:rsidP="00EE79A9">
            <w:pPr>
              <w:pStyle w:val="ListParagraph"/>
              <w:numPr>
                <w:ilvl w:val="0"/>
                <w:numId w:val="4"/>
              </w:numPr>
              <w:rPr>
                <w:rFonts w:asciiTheme="minorHAnsi" w:hAnsiTheme="minorHAnsi"/>
                <w:sz w:val="22"/>
                <w:szCs w:val="22"/>
              </w:rPr>
            </w:pPr>
            <w:r>
              <w:rPr>
                <w:rFonts w:asciiTheme="minorHAnsi" w:hAnsiTheme="minorHAnsi"/>
                <w:sz w:val="22"/>
                <w:szCs w:val="22"/>
              </w:rPr>
              <w:t>Accommodate reasonable adjustments for students as might be necessary under the Equalities Act 2010 (and contact the University where there are issues making such accommodations).</w:t>
            </w:r>
          </w:p>
          <w:p w14:paraId="73573A3E" w14:textId="77777777" w:rsidR="00F96726" w:rsidRPr="00F96726" w:rsidRDefault="00F96726" w:rsidP="00EE79A9">
            <w:pPr>
              <w:pStyle w:val="ListParagraph"/>
              <w:numPr>
                <w:ilvl w:val="0"/>
                <w:numId w:val="4"/>
              </w:numPr>
              <w:rPr>
                <w:rFonts w:asciiTheme="minorHAnsi" w:hAnsiTheme="minorHAnsi"/>
                <w:sz w:val="22"/>
                <w:szCs w:val="22"/>
              </w:rPr>
            </w:pPr>
            <w:r w:rsidRPr="00F96726">
              <w:rPr>
                <w:rFonts w:asciiTheme="minorHAnsi" w:hAnsiTheme="minorHAnsi"/>
                <w:sz w:val="22"/>
                <w:szCs w:val="22"/>
              </w:rPr>
              <w:t>Provide health and safety risk assessments(s) on activities which the student will be undertaking or details of how they will go about practically controlling the health and safety hazards in their workplace.</w:t>
            </w:r>
          </w:p>
          <w:p w14:paraId="74625036" w14:textId="77777777" w:rsidR="00F96726" w:rsidRPr="00F96726" w:rsidRDefault="00F96726" w:rsidP="00EE79A9">
            <w:pPr>
              <w:pStyle w:val="ListParagraph"/>
              <w:numPr>
                <w:ilvl w:val="0"/>
                <w:numId w:val="4"/>
              </w:numPr>
              <w:rPr>
                <w:rFonts w:asciiTheme="minorHAnsi" w:hAnsiTheme="minorHAnsi"/>
                <w:sz w:val="22"/>
                <w:szCs w:val="22"/>
              </w:rPr>
            </w:pPr>
            <w:r w:rsidRPr="00F96726">
              <w:rPr>
                <w:rFonts w:asciiTheme="minorHAnsi" w:hAnsiTheme="minorHAnsi"/>
                <w:sz w:val="22"/>
                <w:szCs w:val="22"/>
              </w:rPr>
              <w:t>Provide appropriate liability and insurance cover.</w:t>
            </w:r>
          </w:p>
          <w:p w14:paraId="7AAC12D6" w14:textId="77777777" w:rsidR="00F96726" w:rsidRPr="00F96726" w:rsidRDefault="00F96726" w:rsidP="00EE79A9">
            <w:pPr>
              <w:pStyle w:val="ListParagraph"/>
              <w:numPr>
                <w:ilvl w:val="0"/>
                <w:numId w:val="4"/>
              </w:numPr>
              <w:rPr>
                <w:rFonts w:asciiTheme="minorHAnsi" w:hAnsiTheme="minorHAnsi"/>
                <w:sz w:val="22"/>
                <w:szCs w:val="22"/>
              </w:rPr>
            </w:pPr>
            <w:r w:rsidRPr="00F96726">
              <w:rPr>
                <w:rFonts w:asciiTheme="minorHAnsi" w:hAnsiTheme="minorHAnsi"/>
                <w:sz w:val="22"/>
                <w:szCs w:val="22"/>
              </w:rPr>
              <w:t>Inform the University if a student is absent from their placement for more than 48 hours.</w:t>
            </w:r>
          </w:p>
          <w:p w14:paraId="365B993F" w14:textId="77777777" w:rsidR="00F96726" w:rsidRPr="00F96726" w:rsidRDefault="00F96726" w:rsidP="00EE79A9">
            <w:pPr>
              <w:pStyle w:val="ListParagraph"/>
              <w:numPr>
                <w:ilvl w:val="0"/>
                <w:numId w:val="4"/>
              </w:numPr>
              <w:rPr>
                <w:rFonts w:asciiTheme="minorHAnsi" w:hAnsiTheme="minorHAnsi"/>
                <w:sz w:val="22"/>
                <w:szCs w:val="22"/>
              </w:rPr>
            </w:pPr>
            <w:r w:rsidRPr="00F96726">
              <w:rPr>
                <w:rFonts w:asciiTheme="minorHAnsi" w:hAnsiTheme="minorHAnsi"/>
                <w:sz w:val="22"/>
                <w:szCs w:val="22"/>
              </w:rPr>
              <w:t>Maintain contact with the University and advise the University of any concerns relating to student attendance and engagement, breach of discipline, health and safety incidents, accidents or support issues.</w:t>
            </w:r>
          </w:p>
          <w:p w14:paraId="7312E950" w14:textId="77777777" w:rsidR="00F96726" w:rsidRPr="00F96726" w:rsidRDefault="00F96726" w:rsidP="00EE79A9">
            <w:pPr>
              <w:rPr>
                <w:rFonts w:cs="Arial"/>
              </w:rPr>
            </w:pPr>
          </w:p>
        </w:tc>
      </w:tr>
      <w:tr w:rsidR="00F96726" w:rsidRPr="00F96726" w14:paraId="18D0C3EE" w14:textId="77777777" w:rsidTr="00F96726">
        <w:tc>
          <w:tcPr>
            <w:tcW w:w="5000" w:type="pct"/>
          </w:tcPr>
          <w:p w14:paraId="4FCD7A11" w14:textId="77777777" w:rsidR="00F96726" w:rsidRPr="00F96726" w:rsidRDefault="00F96726" w:rsidP="00EE79A9">
            <w:pPr>
              <w:rPr>
                <w:b/>
              </w:rPr>
            </w:pPr>
            <w:r w:rsidRPr="00F96726">
              <w:rPr>
                <w:b/>
              </w:rPr>
              <w:t>The student is expected to:</w:t>
            </w:r>
          </w:p>
        </w:tc>
      </w:tr>
      <w:tr w:rsidR="00F96726" w:rsidRPr="00F96726" w14:paraId="4DFA8E38" w14:textId="77777777" w:rsidTr="00F96726">
        <w:tc>
          <w:tcPr>
            <w:tcW w:w="5000" w:type="pct"/>
          </w:tcPr>
          <w:p w14:paraId="1BF94E91" w14:textId="77777777" w:rsidR="00F96726" w:rsidRPr="00F96726" w:rsidRDefault="00F96726" w:rsidP="00EE79A9">
            <w:pPr>
              <w:pStyle w:val="ListParagraph"/>
              <w:numPr>
                <w:ilvl w:val="0"/>
                <w:numId w:val="5"/>
              </w:numPr>
              <w:rPr>
                <w:rFonts w:asciiTheme="minorHAnsi" w:hAnsiTheme="minorHAnsi"/>
                <w:sz w:val="22"/>
                <w:szCs w:val="22"/>
              </w:rPr>
            </w:pPr>
            <w:r w:rsidRPr="00F96726">
              <w:rPr>
                <w:rFonts w:asciiTheme="minorHAnsi" w:hAnsiTheme="minorHAnsi"/>
                <w:sz w:val="22"/>
                <w:szCs w:val="22"/>
              </w:rPr>
              <w:t xml:space="preserve">Attend all briefing sessions offered by the University and the Placement Provider and familiarise themselves with any information provided before or during the placement. </w:t>
            </w:r>
          </w:p>
          <w:p w14:paraId="4647C0A1" w14:textId="77777777" w:rsidR="00F96726" w:rsidRPr="00F96726" w:rsidRDefault="00F96726" w:rsidP="00EE79A9">
            <w:pPr>
              <w:pStyle w:val="ListParagraph"/>
              <w:numPr>
                <w:ilvl w:val="0"/>
                <w:numId w:val="5"/>
              </w:numPr>
              <w:rPr>
                <w:rFonts w:asciiTheme="minorHAnsi" w:hAnsiTheme="minorHAnsi"/>
                <w:sz w:val="22"/>
                <w:szCs w:val="22"/>
              </w:rPr>
            </w:pPr>
            <w:r w:rsidRPr="00F96726">
              <w:rPr>
                <w:rFonts w:asciiTheme="minorHAnsi" w:hAnsiTheme="minorHAnsi"/>
                <w:sz w:val="22"/>
                <w:szCs w:val="22"/>
              </w:rPr>
              <w:t xml:space="preserve">Abide by all rules regarding health and safety requirements, codes of conduct, the Data Protection Act, patient/client confidentiality conventions and other policies and procedures of the Placement Provider. </w:t>
            </w:r>
          </w:p>
          <w:p w14:paraId="49B5C3EB" w14:textId="77777777" w:rsidR="00F96726" w:rsidRPr="00F96726" w:rsidRDefault="00F96726" w:rsidP="00EE79A9">
            <w:pPr>
              <w:pStyle w:val="ListParagraph"/>
              <w:numPr>
                <w:ilvl w:val="0"/>
                <w:numId w:val="5"/>
              </w:numPr>
              <w:rPr>
                <w:rFonts w:asciiTheme="minorHAnsi" w:hAnsiTheme="minorHAnsi"/>
                <w:sz w:val="22"/>
                <w:szCs w:val="22"/>
              </w:rPr>
            </w:pPr>
            <w:r w:rsidRPr="00F96726">
              <w:rPr>
                <w:rFonts w:asciiTheme="minorHAnsi" w:hAnsiTheme="minorHAnsi"/>
                <w:sz w:val="22"/>
                <w:szCs w:val="22"/>
              </w:rPr>
              <w:t>Take professional responsibility for his/her work, maintain confidentiality and behave as an ambassador for the University and Placement Provider.</w:t>
            </w:r>
          </w:p>
          <w:p w14:paraId="5D29E9A2" w14:textId="77777777" w:rsidR="00F96726" w:rsidRPr="00F96726" w:rsidRDefault="00F96726" w:rsidP="00EE79A9">
            <w:pPr>
              <w:pStyle w:val="ListParagraph"/>
              <w:numPr>
                <w:ilvl w:val="0"/>
                <w:numId w:val="5"/>
              </w:numPr>
              <w:rPr>
                <w:rFonts w:asciiTheme="minorHAnsi" w:hAnsiTheme="minorHAnsi"/>
                <w:sz w:val="22"/>
                <w:szCs w:val="22"/>
              </w:rPr>
            </w:pPr>
            <w:r w:rsidRPr="00F96726">
              <w:rPr>
                <w:rFonts w:asciiTheme="minorHAnsi" w:hAnsiTheme="minorHAnsi"/>
                <w:sz w:val="22"/>
                <w:szCs w:val="22"/>
              </w:rPr>
              <w:t>Complete all assessments and attend any briefing sessions that are required as part of the placement.</w:t>
            </w:r>
          </w:p>
          <w:p w14:paraId="2BF4CED5" w14:textId="77777777" w:rsidR="00F96726" w:rsidRPr="00F96726" w:rsidRDefault="00F96726" w:rsidP="00EE79A9">
            <w:pPr>
              <w:pStyle w:val="ListParagraph"/>
              <w:numPr>
                <w:ilvl w:val="0"/>
                <w:numId w:val="5"/>
              </w:numPr>
              <w:rPr>
                <w:rFonts w:asciiTheme="minorHAnsi" w:hAnsiTheme="minorHAnsi"/>
                <w:sz w:val="22"/>
                <w:szCs w:val="22"/>
              </w:rPr>
            </w:pPr>
            <w:r w:rsidRPr="00F96726">
              <w:rPr>
                <w:rFonts w:asciiTheme="minorHAnsi" w:hAnsiTheme="minorHAnsi"/>
                <w:sz w:val="22"/>
                <w:szCs w:val="22"/>
              </w:rPr>
              <w:lastRenderedPageBreak/>
              <w:t>Maintain contact with the University and to immediately notify the University, in advance, of any matter which might affect him/her and the undertaking of the placement including any special health or medical requirements.</w:t>
            </w:r>
          </w:p>
          <w:p w14:paraId="69AF9931" w14:textId="77777777" w:rsidR="00F96726" w:rsidRPr="00F96726" w:rsidRDefault="00F96726" w:rsidP="00EE79A9">
            <w:pPr>
              <w:pStyle w:val="ListParagraph"/>
              <w:numPr>
                <w:ilvl w:val="0"/>
                <w:numId w:val="5"/>
              </w:numPr>
              <w:rPr>
                <w:rFonts w:asciiTheme="minorHAnsi" w:hAnsiTheme="minorHAnsi"/>
                <w:sz w:val="22"/>
                <w:szCs w:val="22"/>
              </w:rPr>
            </w:pPr>
            <w:r w:rsidRPr="00F96726">
              <w:rPr>
                <w:rFonts w:asciiTheme="minorHAnsi" w:hAnsiTheme="minorHAnsi"/>
                <w:sz w:val="22"/>
                <w:szCs w:val="22"/>
              </w:rPr>
              <w:t>Keep the University informed of any changes, issues or incidents which arise in connection with the placement.</w:t>
            </w:r>
          </w:p>
          <w:p w14:paraId="1094E883" w14:textId="77777777" w:rsidR="00F96726" w:rsidRPr="00F96726" w:rsidRDefault="00F96726" w:rsidP="00EE79A9">
            <w:pPr>
              <w:pStyle w:val="ListParagraph"/>
              <w:numPr>
                <w:ilvl w:val="0"/>
                <w:numId w:val="5"/>
              </w:numPr>
              <w:rPr>
                <w:rFonts w:asciiTheme="minorHAnsi" w:hAnsiTheme="minorHAnsi"/>
                <w:sz w:val="22"/>
                <w:szCs w:val="22"/>
              </w:rPr>
            </w:pPr>
            <w:r w:rsidRPr="00F96726">
              <w:rPr>
                <w:rFonts w:asciiTheme="minorHAnsi" w:hAnsiTheme="minorHAnsi"/>
                <w:sz w:val="22"/>
                <w:szCs w:val="22"/>
              </w:rPr>
              <w:t xml:space="preserve">Immediately report any concerns about health and safety at their placement to the Placement Provider and to the University. </w:t>
            </w:r>
          </w:p>
          <w:p w14:paraId="3A5FA9C6" w14:textId="77777777" w:rsidR="00F96726" w:rsidRDefault="00F96726" w:rsidP="00EE79A9">
            <w:pPr>
              <w:pStyle w:val="ListParagraph"/>
              <w:numPr>
                <w:ilvl w:val="0"/>
                <w:numId w:val="5"/>
              </w:numPr>
              <w:rPr>
                <w:rFonts w:asciiTheme="minorHAnsi" w:hAnsiTheme="minorHAnsi"/>
                <w:sz w:val="22"/>
                <w:szCs w:val="22"/>
              </w:rPr>
            </w:pPr>
            <w:r w:rsidRPr="00F96726">
              <w:rPr>
                <w:rFonts w:asciiTheme="minorHAnsi" w:hAnsiTheme="minorHAnsi"/>
                <w:sz w:val="22"/>
                <w:szCs w:val="22"/>
              </w:rPr>
              <w:t>Provide feedback on their experience of the placement to the University.</w:t>
            </w:r>
          </w:p>
          <w:p w14:paraId="3BA898CC" w14:textId="77777777" w:rsidR="00EE79A9" w:rsidRPr="00EE79A9" w:rsidRDefault="00EE79A9" w:rsidP="00EE79A9">
            <w:pPr>
              <w:rPr>
                <w:rFonts w:asciiTheme="minorHAnsi" w:hAnsiTheme="minorHAnsi"/>
              </w:rPr>
            </w:pPr>
          </w:p>
        </w:tc>
      </w:tr>
    </w:tbl>
    <w:p w14:paraId="4032B960" w14:textId="77777777" w:rsidR="00F96726" w:rsidRPr="00F96726" w:rsidRDefault="00F96726" w:rsidP="00F96726"/>
    <w:tbl>
      <w:tblPr>
        <w:tblStyle w:val="TableGrid"/>
        <w:tblW w:w="5000" w:type="pct"/>
        <w:tblLook w:val="04A0" w:firstRow="1" w:lastRow="0" w:firstColumn="1" w:lastColumn="0" w:noHBand="0" w:noVBand="1"/>
      </w:tblPr>
      <w:tblGrid>
        <w:gridCol w:w="3628"/>
        <w:gridCol w:w="6000"/>
      </w:tblGrid>
      <w:tr w:rsidR="00F96726" w:rsidRPr="00F96726" w14:paraId="5F96F413" w14:textId="77777777" w:rsidTr="00F96726">
        <w:tc>
          <w:tcPr>
            <w:tcW w:w="5000" w:type="pct"/>
            <w:gridSpan w:val="2"/>
            <w:shd w:val="clear" w:color="auto" w:fill="ACB9CA" w:themeFill="text2" w:themeFillTint="66"/>
          </w:tcPr>
          <w:p w14:paraId="74FE6C8B" w14:textId="77777777" w:rsidR="00F96726" w:rsidRPr="00F96726" w:rsidRDefault="00F96726" w:rsidP="002E4302">
            <w:pPr>
              <w:jc w:val="center"/>
              <w:rPr>
                <w:b/>
              </w:rPr>
            </w:pPr>
            <w:r w:rsidRPr="00F96726">
              <w:rPr>
                <w:b/>
              </w:rPr>
              <w:t>Formal Contact Points</w:t>
            </w:r>
          </w:p>
        </w:tc>
      </w:tr>
      <w:tr w:rsidR="00F96726" w:rsidRPr="00F96726" w14:paraId="498BE715" w14:textId="77777777" w:rsidTr="00F96726">
        <w:tc>
          <w:tcPr>
            <w:tcW w:w="1884" w:type="pct"/>
          </w:tcPr>
          <w:p w14:paraId="3D1E662D" w14:textId="77777777" w:rsidR="00F96726" w:rsidRPr="00F96726" w:rsidRDefault="00F96726" w:rsidP="002E4302">
            <w:r w:rsidRPr="00F96726">
              <w:t>Placement approval visit (if required)</w:t>
            </w:r>
          </w:p>
        </w:tc>
        <w:tc>
          <w:tcPr>
            <w:tcW w:w="3116" w:type="pct"/>
          </w:tcPr>
          <w:p w14:paraId="5242AE0E" w14:textId="77777777" w:rsidR="00F96726" w:rsidRPr="00F96726" w:rsidRDefault="00F96726" w:rsidP="002E4302">
            <w:r w:rsidRPr="00F96726">
              <w:t>Date:</w:t>
            </w:r>
          </w:p>
          <w:p w14:paraId="631C2387" w14:textId="77777777" w:rsidR="00F96726" w:rsidRPr="00F96726" w:rsidRDefault="00F96726" w:rsidP="002E4302"/>
        </w:tc>
      </w:tr>
      <w:tr w:rsidR="00F96726" w:rsidRPr="00F96726" w14:paraId="4DAC809E" w14:textId="77777777" w:rsidTr="00F96726">
        <w:tc>
          <w:tcPr>
            <w:tcW w:w="1884" w:type="pct"/>
          </w:tcPr>
          <w:p w14:paraId="172CDFD5" w14:textId="77777777" w:rsidR="00F96726" w:rsidRPr="00F96726" w:rsidRDefault="00F96726" w:rsidP="002E4302">
            <w:r w:rsidRPr="00F96726">
              <w:t>Placement visit 1</w:t>
            </w:r>
          </w:p>
        </w:tc>
        <w:tc>
          <w:tcPr>
            <w:tcW w:w="3116" w:type="pct"/>
          </w:tcPr>
          <w:p w14:paraId="2F93A1A2" w14:textId="77777777" w:rsidR="00F96726" w:rsidRPr="00F96726" w:rsidRDefault="00F96726" w:rsidP="002E4302">
            <w:r w:rsidRPr="00F96726">
              <w:t>Date:</w:t>
            </w:r>
          </w:p>
        </w:tc>
      </w:tr>
      <w:tr w:rsidR="00F96726" w:rsidRPr="00F96726" w14:paraId="7AF80975" w14:textId="77777777" w:rsidTr="00F96726">
        <w:tc>
          <w:tcPr>
            <w:tcW w:w="1884" w:type="pct"/>
          </w:tcPr>
          <w:p w14:paraId="6DCF1326" w14:textId="77777777" w:rsidR="00F96726" w:rsidRPr="00F96726" w:rsidRDefault="00F96726" w:rsidP="002E4302">
            <w:r w:rsidRPr="00F96726">
              <w:t>Placement visit 2</w:t>
            </w:r>
          </w:p>
        </w:tc>
        <w:tc>
          <w:tcPr>
            <w:tcW w:w="3116" w:type="pct"/>
          </w:tcPr>
          <w:p w14:paraId="3C1E8C45" w14:textId="77777777" w:rsidR="00F96726" w:rsidRPr="00F96726" w:rsidRDefault="00F96726" w:rsidP="002E4302">
            <w:r w:rsidRPr="00F96726">
              <w:t>Date:</w:t>
            </w:r>
          </w:p>
        </w:tc>
      </w:tr>
      <w:tr w:rsidR="00F96726" w:rsidRPr="00F96726" w14:paraId="5C8EF00F" w14:textId="77777777" w:rsidTr="00F96726">
        <w:tc>
          <w:tcPr>
            <w:tcW w:w="5000" w:type="pct"/>
            <w:gridSpan w:val="2"/>
          </w:tcPr>
          <w:p w14:paraId="188FB7E8" w14:textId="77777777" w:rsidR="00F96726" w:rsidRPr="00F96726" w:rsidRDefault="00F96726" w:rsidP="002E4302">
            <w:r w:rsidRPr="00F96726">
              <w:t xml:space="preserve">Placement students remain fully registered student of City, University of London. As such they should maintain contact with the University and with their Department and the University will maintain regular contact with them. All relevant information will be communicated to the student whilst on placement (usually via email) and all of the usual services and advice (Library, Students’ Union, Student Centre etc.) remain available to the student. </w:t>
            </w:r>
          </w:p>
        </w:tc>
      </w:tr>
    </w:tbl>
    <w:p w14:paraId="729C52CD" w14:textId="77777777" w:rsidR="00F96726" w:rsidRPr="00F96726" w:rsidRDefault="00F96726" w:rsidP="00F96726"/>
    <w:tbl>
      <w:tblPr>
        <w:tblStyle w:val="TableGrid"/>
        <w:tblW w:w="5000" w:type="pct"/>
        <w:tblLook w:val="04A0" w:firstRow="1" w:lastRow="0" w:firstColumn="1" w:lastColumn="0" w:noHBand="0" w:noVBand="1"/>
      </w:tblPr>
      <w:tblGrid>
        <w:gridCol w:w="3628"/>
        <w:gridCol w:w="6000"/>
      </w:tblGrid>
      <w:tr w:rsidR="00F96726" w:rsidRPr="00F96726" w14:paraId="09CA422B" w14:textId="77777777" w:rsidTr="00F96726">
        <w:tc>
          <w:tcPr>
            <w:tcW w:w="5000" w:type="pct"/>
            <w:gridSpan w:val="2"/>
            <w:shd w:val="clear" w:color="auto" w:fill="ACB9CA" w:themeFill="text2" w:themeFillTint="66"/>
          </w:tcPr>
          <w:p w14:paraId="72217D21" w14:textId="77777777" w:rsidR="00F96726" w:rsidRPr="00F96726" w:rsidRDefault="00F96726" w:rsidP="002E4302">
            <w:pPr>
              <w:jc w:val="center"/>
              <w:rPr>
                <w:b/>
              </w:rPr>
            </w:pPr>
            <w:r w:rsidRPr="00F96726">
              <w:rPr>
                <w:b/>
              </w:rPr>
              <w:t>Equality and Diversity</w:t>
            </w:r>
          </w:p>
        </w:tc>
      </w:tr>
      <w:tr w:rsidR="00F96726" w:rsidRPr="00F96726" w14:paraId="347811BA" w14:textId="77777777" w:rsidTr="00F96726">
        <w:tc>
          <w:tcPr>
            <w:tcW w:w="1884" w:type="pct"/>
          </w:tcPr>
          <w:p w14:paraId="2F5923BE" w14:textId="77777777" w:rsidR="00F96726" w:rsidRPr="00F96726" w:rsidRDefault="00F96726" w:rsidP="002E4302">
            <w:r w:rsidRPr="00F96726">
              <w:t>Please detail any reasonable adjustments that have been agreed to support the student.</w:t>
            </w:r>
          </w:p>
        </w:tc>
        <w:tc>
          <w:tcPr>
            <w:tcW w:w="3116" w:type="pct"/>
          </w:tcPr>
          <w:p w14:paraId="09BD0BBD" w14:textId="77777777" w:rsidR="00F96726" w:rsidRPr="00F96726" w:rsidRDefault="00F96726" w:rsidP="002E4302"/>
        </w:tc>
      </w:tr>
    </w:tbl>
    <w:p w14:paraId="062DE9FD" w14:textId="77777777" w:rsidR="00F96726" w:rsidRPr="00F96726" w:rsidRDefault="00F96726" w:rsidP="00F96726"/>
    <w:tbl>
      <w:tblPr>
        <w:tblStyle w:val="TableGrid"/>
        <w:tblW w:w="5000" w:type="pct"/>
        <w:tblLook w:val="04A0" w:firstRow="1" w:lastRow="0" w:firstColumn="1" w:lastColumn="0" w:noHBand="0" w:noVBand="1"/>
      </w:tblPr>
      <w:tblGrid>
        <w:gridCol w:w="3114"/>
        <w:gridCol w:w="6514"/>
      </w:tblGrid>
      <w:tr w:rsidR="00F96726" w:rsidRPr="00F96726" w14:paraId="666ABC94" w14:textId="77777777" w:rsidTr="00F96726">
        <w:tc>
          <w:tcPr>
            <w:tcW w:w="5000" w:type="pct"/>
            <w:gridSpan w:val="2"/>
            <w:shd w:val="clear" w:color="auto" w:fill="ACB9CA" w:themeFill="text2" w:themeFillTint="66"/>
          </w:tcPr>
          <w:p w14:paraId="2A764F6D" w14:textId="77777777" w:rsidR="00F96726" w:rsidRPr="00F96726" w:rsidRDefault="00F96726" w:rsidP="002E4302">
            <w:pPr>
              <w:jc w:val="center"/>
              <w:rPr>
                <w:b/>
              </w:rPr>
            </w:pPr>
            <w:r w:rsidRPr="00F96726">
              <w:rPr>
                <w:b/>
              </w:rPr>
              <w:t>Declaration</w:t>
            </w:r>
          </w:p>
          <w:p w14:paraId="17D1CB23" w14:textId="77777777" w:rsidR="00F96726" w:rsidRPr="00F96726" w:rsidRDefault="00F96726" w:rsidP="002E4302">
            <w:pPr>
              <w:jc w:val="center"/>
            </w:pPr>
            <w:r w:rsidRPr="00F96726">
              <w:t>I confirm that I have read, understood and agree to the above expectations and responsibilities.</w:t>
            </w:r>
          </w:p>
        </w:tc>
      </w:tr>
      <w:tr w:rsidR="00F96726" w:rsidRPr="00F96726" w14:paraId="7D639860" w14:textId="77777777" w:rsidTr="006D0D5C">
        <w:tc>
          <w:tcPr>
            <w:tcW w:w="1617" w:type="pct"/>
          </w:tcPr>
          <w:p w14:paraId="27D162D1" w14:textId="77777777" w:rsidR="00F96726" w:rsidRPr="00F96726" w:rsidRDefault="00F96726" w:rsidP="002E4302">
            <w:pPr>
              <w:jc w:val="center"/>
              <w:rPr>
                <w:b/>
              </w:rPr>
            </w:pPr>
            <w:r w:rsidRPr="00F96726">
              <w:rPr>
                <w:b/>
              </w:rPr>
              <w:t>Student</w:t>
            </w:r>
          </w:p>
        </w:tc>
        <w:tc>
          <w:tcPr>
            <w:tcW w:w="3383" w:type="pct"/>
          </w:tcPr>
          <w:p w14:paraId="26C8B8BB" w14:textId="77777777" w:rsidR="00F96726" w:rsidRPr="00F96726" w:rsidRDefault="00F96726" w:rsidP="002E4302"/>
        </w:tc>
      </w:tr>
      <w:tr w:rsidR="00F96726" w:rsidRPr="00F96726" w14:paraId="1E76CB80" w14:textId="77777777" w:rsidTr="006D0D5C">
        <w:tc>
          <w:tcPr>
            <w:tcW w:w="1617" w:type="pct"/>
          </w:tcPr>
          <w:p w14:paraId="70D98EC9" w14:textId="77777777" w:rsidR="00F96726" w:rsidRPr="00F96726" w:rsidRDefault="00F96726" w:rsidP="002E4302">
            <w:r w:rsidRPr="00F96726">
              <w:t>Name</w:t>
            </w:r>
          </w:p>
        </w:tc>
        <w:tc>
          <w:tcPr>
            <w:tcW w:w="3383" w:type="pct"/>
          </w:tcPr>
          <w:p w14:paraId="6547B538" w14:textId="77777777" w:rsidR="00F96726" w:rsidRPr="00F96726" w:rsidRDefault="00F96726" w:rsidP="002E4302"/>
          <w:p w14:paraId="0B001D75" w14:textId="77777777" w:rsidR="00F96726" w:rsidRPr="00F96726" w:rsidRDefault="00F96726" w:rsidP="002E4302"/>
        </w:tc>
      </w:tr>
      <w:tr w:rsidR="00F96726" w:rsidRPr="00F96726" w14:paraId="2E154DB8" w14:textId="77777777" w:rsidTr="006D0D5C">
        <w:tc>
          <w:tcPr>
            <w:tcW w:w="1617" w:type="pct"/>
          </w:tcPr>
          <w:p w14:paraId="4E69B79B" w14:textId="77777777" w:rsidR="00F96726" w:rsidRPr="00F96726" w:rsidRDefault="00F96726" w:rsidP="002E4302">
            <w:r w:rsidRPr="00F96726">
              <w:t>Signature</w:t>
            </w:r>
          </w:p>
          <w:p w14:paraId="48B5816F" w14:textId="77777777" w:rsidR="00F96726" w:rsidRPr="00F96726" w:rsidRDefault="00F96726" w:rsidP="002E4302"/>
        </w:tc>
        <w:tc>
          <w:tcPr>
            <w:tcW w:w="3383" w:type="pct"/>
          </w:tcPr>
          <w:p w14:paraId="76336E24" w14:textId="77777777" w:rsidR="00F96726" w:rsidRPr="00F96726" w:rsidRDefault="00F96726" w:rsidP="002E4302"/>
        </w:tc>
      </w:tr>
      <w:tr w:rsidR="00F96726" w:rsidRPr="00F96726" w14:paraId="7B5E3E19" w14:textId="77777777" w:rsidTr="006D0D5C">
        <w:tc>
          <w:tcPr>
            <w:tcW w:w="1617" w:type="pct"/>
          </w:tcPr>
          <w:p w14:paraId="02536264" w14:textId="77777777" w:rsidR="00F96726" w:rsidRPr="00F96726" w:rsidRDefault="00F96726" w:rsidP="002E4302">
            <w:r w:rsidRPr="00F96726">
              <w:t>Date</w:t>
            </w:r>
          </w:p>
          <w:p w14:paraId="53F241EF" w14:textId="77777777" w:rsidR="00F96726" w:rsidRPr="00F96726" w:rsidRDefault="00F96726" w:rsidP="002E4302"/>
        </w:tc>
        <w:tc>
          <w:tcPr>
            <w:tcW w:w="3383" w:type="pct"/>
          </w:tcPr>
          <w:p w14:paraId="0FD86318" w14:textId="77777777" w:rsidR="00F96726" w:rsidRPr="00F96726" w:rsidRDefault="00F96726" w:rsidP="002E4302"/>
        </w:tc>
      </w:tr>
      <w:tr w:rsidR="00F96726" w:rsidRPr="00F96726" w14:paraId="1C0D18B8" w14:textId="77777777" w:rsidTr="00F96726">
        <w:tc>
          <w:tcPr>
            <w:tcW w:w="5000" w:type="pct"/>
            <w:gridSpan w:val="2"/>
          </w:tcPr>
          <w:p w14:paraId="69812FA1" w14:textId="77777777" w:rsidR="00F96726" w:rsidRPr="00F96726" w:rsidRDefault="00F96726" w:rsidP="002E4302"/>
        </w:tc>
      </w:tr>
      <w:tr w:rsidR="00F96726" w:rsidRPr="00F96726" w14:paraId="7663BD0F" w14:textId="77777777" w:rsidTr="006D0D5C">
        <w:tc>
          <w:tcPr>
            <w:tcW w:w="1617" w:type="pct"/>
          </w:tcPr>
          <w:p w14:paraId="3D7A0D88" w14:textId="77777777" w:rsidR="00F96726" w:rsidRPr="00F96726" w:rsidRDefault="00F96726" w:rsidP="002E4302">
            <w:pPr>
              <w:jc w:val="center"/>
              <w:rPr>
                <w:b/>
              </w:rPr>
            </w:pPr>
            <w:r w:rsidRPr="00F96726">
              <w:rPr>
                <w:b/>
              </w:rPr>
              <w:t>Placement Provider</w:t>
            </w:r>
          </w:p>
        </w:tc>
        <w:tc>
          <w:tcPr>
            <w:tcW w:w="3383" w:type="pct"/>
          </w:tcPr>
          <w:p w14:paraId="0E65E736" w14:textId="77777777" w:rsidR="00F96726" w:rsidRPr="00F96726" w:rsidRDefault="00F96726" w:rsidP="002E4302"/>
        </w:tc>
      </w:tr>
      <w:tr w:rsidR="00F96726" w:rsidRPr="00F96726" w14:paraId="4BB7275E" w14:textId="77777777" w:rsidTr="006D0D5C">
        <w:tc>
          <w:tcPr>
            <w:tcW w:w="1617" w:type="pct"/>
          </w:tcPr>
          <w:p w14:paraId="6B58DC5C" w14:textId="77777777" w:rsidR="00F96726" w:rsidRPr="00F96726" w:rsidRDefault="00F96726" w:rsidP="002E4302">
            <w:r w:rsidRPr="00F96726">
              <w:t>Name</w:t>
            </w:r>
          </w:p>
          <w:p w14:paraId="4B0AB5A0" w14:textId="77777777" w:rsidR="00F96726" w:rsidRPr="00F96726" w:rsidRDefault="00F96726" w:rsidP="002E4302"/>
        </w:tc>
        <w:tc>
          <w:tcPr>
            <w:tcW w:w="3383" w:type="pct"/>
          </w:tcPr>
          <w:p w14:paraId="74E68CDE" w14:textId="77777777" w:rsidR="00F96726" w:rsidRPr="00F96726" w:rsidRDefault="00F96726" w:rsidP="002E4302"/>
        </w:tc>
      </w:tr>
      <w:tr w:rsidR="00F96726" w:rsidRPr="00F96726" w14:paraId="5E8FA82E" w14:textId="77777777" w:rsidTr="006D0D5C">
        <w:tc>
          <w:tcPr>
            <w:tcW w:w="1617" w:type="pct"/>
          </w:tcPr>
          <w:p w14:paraId="4C6E31C4" w14:textId="77777777" w:rsidR="00F96726" w:rsidRPr="00F96726" w:rsidRDefault="00F96726" w:rsidP="002E4302">
            <w:r w:rsidRPr="00F96726">
              <w:t>Job Title</w:t>
            </w:r>
          </w:p>
          <w:p w14:paraId="3A780645" w14:textId="77777777" w:rsidR="00F96726" w:rsidRPr="00F96726" w:rsidRDefault="00F96726" w:rsidP="002E4302"/>
        </w:tc>
        <w:tc>
          <w:tcPr>
            <w:tcW w:w="3383" w:type="pct"/>
          </w:tcPr>
          <w:p w14:paraId="29954548" w14:textId="77777777" w:rsidR="00F96726" w:rsidRPr="00F96726" w:rsidRDefault="00F96726" w:rsidP="002E4302"/>
        </w:tc>
      </w:tr>
      <w:tr w:rsidR="00F96726" w:rsidRPr="00F96726" w14:paraId="3F69CFC9" w14:textId="77777777" w:rsidTr="006D0D5C">
        <w:tc>
          <w:tcPr>
            <w:tcW w:w="1617" w:type="pct"/>
          </w:tcPr>
          <w:p w14:paraId="4833E26C" w14:textId="77777777" w:rsidR="00F96726" w:rsidRPr="00F96726" w:rsidRDefault="00F96726" w:rsidP="002E4302">
            <w:r w:rsidRPr="00F96726">
              <w:t>Signature</w:t>
            </w:r>
          </w:p>
          <w:p w14:paraId="098230CA" w14:textId="77777777" w:rsidR="00F96726" w:rsidRPr="00F96726" w:rsidRDefault="00F96726" w:rsidP="002E4302"/>
        </w:tc>
        <w:tc>
          <w:tcPr>
            <w:tcW w:w="3383" w:type="pct"/>
          </w:tcPr>
          <w:p w14:paraId="629669E8" w14:textId="77777777" w:rsidR="00F96726" w:rsidRPr="00F96726" w:rsidRDefault="00F96726" w:rsidP="002E4302"/>
        </w:tc>
      </w:tr>
      <w:tr w:rsidR="00F96726" w:rsidRPr="00F96726" w14:paraId="2EBC415E" w14:textId="77777777" w:rsidTr="006D0D5C">
        <w:tc>
          <w:tcPr>
            <w:tcW w:w="1617" w:type="pct"/>
          </w:tcPr>
          <w:p w14:paraId="59551814" w14:textId="77777777" w:rsidR="00F96726" w:rsidRPr="00F96726" w:rsidRDefault="00F96726" w:rsidP="002E4302">
            <w:r w:rsidRPr="00F96726">
              <w:t>Date</w:t>
            </w:r>
          </w:p>
          <w:p w14:paraId="30898ABD" w14:textId="77777777" w:rsidR="00F96726" w:rsidRPr="00F96726" w:rsidRDefault="00F96726" w:rsidP="002E4302"/>
        </w:tc>
        <w:tc>
          <w:tcPr>
            <w:tcW w:w="3383" w:type="pct"/>
          </w:tcPr>
          <w:p w14:paraId="279C357A" w14:textId="77777777" w:rsidR="00F96726" w:rsidRPr="00F96726" w:rsidRDefault="00F96726" w:rsidP="002E4302"/>
        </w:tc>
      </w:tr>
      <w:tr w:rsidR="00F96726" w:rsidRPr="00F96726" w14:paraId="1F7E2061" w14:textId="77777777" w:rsidTr="00F96726">
        <w:tc>
          <w:tcPr>
            <w:tcW w:w="5000" w:type="pct"/>
            <w:gridSpan w:val="2"/>
          </w:tcPr>
          <w:p w14:paraId="072487E5" w14:textId="77777777" w:rsidR="00F96726" w:rsidRPr="00F96726" w:rsidRDefault="00F96726" w:rsidP="002E4302"/>
        </w:tc>
      </w:tr>
      <w:tr w:rsidR="00F96726" w:rsidRPr="00F96726" w14:paraId="3D4BFF28" w14:textId="77777777" w:rsidTr="006D0D5C">
        <w:tc>
          <w:tcPr>
            <w:tcW w:w="1617" w:type="pct"/>
          </w:tcPr>
          <w:p w14:paraId="44ACE7F4" w14:textId="77777777" w:rsidR="00F96726" w:rsidRPr="00F96726" w:rsidRDefault="00F96726" w:rsidP="002E4302">
            <w:pPr>
              <w:jc w:val="center"/>
              <w:rPr>
                <w:b/>
              </w:rPr>
            </w:pPr>
            <w:r w:rsidRPr="00F96726">
              <w:rPr>
                <w:b/>
              </w:rPr>
              <w:t>City, University of London</w:t>
            </w:r>
          </w:p>
        </w:tc>
        <w:tc>
          <w:tcPr>
            <w:tcW w:w="3383" w:type="pct"/>
          </w:tcPr>
          <w:p w14:paraId="384B56C1" w14:textId="77777777" w:rsidR="00F96726" w:rsidRPr="00F96726" w:rsidRDefault="00F96726" w:rsidP="002E4302"/>
        </w:tc>
      </w:tr>
      <w:tr w:rsidR="00F96726" w:rsidRPr="00F96726" w14:paraId="7144DD48" w14:textId="77777777" w:rsidTr="006D0D5C">
        <w:tc>
          <w:tcPr>
            <w:tcW w:w="1617" w:type="pct"/>
          </w:tcPr>
          <w:p w14:paraId="27888197" w14:textId="77777777" w:rsidR="00F96726" w:rsidRPr="00F96726" w:rsidRDefault="00F96726" w:rsidP="002E4302">
            <w:r w:rsidRPr="00F96726">
              <w:t>Name</w:t>
            </w:r>
          </w:p>
          <w:p w14:paraId="3AE05273" w14:textId="77777777" w:rsidR="00F96726" w:rsidRPr="00F96726" w:rsidRDefault="00F96726" w:rsidP="002E4302"/>
        </w:tc>
        <w:tc>
          <w:tcPr>
            <w:tcW w:w="3383" w:type="pct"/>
          </w:tcPr>
          <w:p w14:paraId="4AC7E263" w14:textId="77777777" w:rsidR="00F96726" w:rsidRPr="00F96726" w:rsidRDefault="00F96726" w:rsidP="002E4302"/>
        </w:tc>
      </w:tr>
      <w:tr w:rsidR="00F96726" w:rsidRPr="00F96726" w14:paraId="4F596178" w14:textId="77777777" w:rsidTr="006D0D5C">
        <w:tc>
          <w:tcPr>
            <w:tcW w:w="1617" w:type="pct"/>
          </w:tcPr>
          <w:p w14:paraId="79EA13E1" w14:textId="77777777" w:rsidR="00F96726" w:rsidRPr="00F96726" w:rsidRDefault="00F96726" w:rsidP="002E4302">
            <w:r w:rsidRPr="00F96726">
              <w:t>Job title</w:t>
            </w:r>
          </w:p>
          <w:p w14:paraId="2409A157" w14:textId="77777777" w:rsidR="00F96726" w:rsidRPr="00F96726" w:rsidRDefault="00F96726" w:rsidP="002E4302"/>
        </w:tc>
        <w:tc>
          <w:tcPr>
            <w:tcW w:w="3383" w:type="pct"/>
          </w:tcPr>
          <w:p w14:paraId="207F5129" w14:textId="77777777" w:rsidR="00F96726" w:rsidRPr="00F96726" w:rsidRDefault="00F96726" w:rsidP="002E4302"/>
        </w:tc>
      </w:tr>
      <w:tr w:rsidR="00F96726" w:rsidRPr="00F96726" w14:paraId="4C1AA5A1" w14:textId="77777777" w:rsidTr="006D0D5C">
        <w:tc>
          <w:tcPr>
            <w:tcW w:w="1617" w:type="pct"/>
          </w:tcPr>
          <w:p w14:paraId="32FD0EB0" w14:textId="77777777" w:rsidR="00F96726" w:rsidRPr="00F96726" w:rsidRDefault="00F96726" w:rsidP="002E4302">
            <w:r w:rsidRPr="00F96726">
              <w:t>Signature</w:t>
            </w:r>
          </w:p>
          <w:p w14:paraId="31294477" w14:textId="77777777" w:rsidR="00F96726" w:rsidRPr="00F96726" w:rsidRDefault="00F96726" w:rsidP="002E4302"/>
        </w:tc>
        <w:tc>
          <w:tcPr>
            <w:tcW w:w="3383" w:type="pct"/>
          </w:tcPr>
          <w:p w14:paraId="17344A7F" w14:textId="77777777" w:rsidR="00F96726" w:rsidRPr="00F96726" w:rsidRDefault="00F96726" w:rsidP="002E4302"/>
        </w:tc>
      </w:tr>
      <w:tr w:rsidR="00F96726" w:rsidRPr="00F96726" w14:paraId="76D32B6E" w14:textId="77777777" w:rsidTr="006D0D5C">
        <w:tc>
          <w:tcPr>
            <w:tcW w:w="1617" w:type="pct"/>
          </w:tcPr>
          <w:p w14:paraId="3550F3DF" w14:textId="77777777" w:rsidR="00F96726" w:rsidRPr="00F96726" w:rsidRDefault="00F96726" w:rsidP="002E4302">
            <w:r w:rsidRPr="00F96726">
              <w:t>Date</w:t>
            </w:r>
          </w:p>
          <w:p w14:paraId="7DA87871" w14:textId="77777777" w:rsidR="00F96726" w:rsidRPr="00F96726" w:rsidRDefault="00F96726" w:rsidP="002E4302"/>
        </w:tc>
        <w:tc>
          <w:tcPr>
            <w:tcW w:w="3383" w:type="pct"/>
          </w:tcPr>
          <w:p w14:paraId="43217D5D" w14:textId="77777777" w:rsidR="00F96726" w:rsidRPr="00F96726" w:rsidRDefault="00F96726" w:rsidP="002E4302"/>
        </w:tc>
      </w:tr>
    </w:tbl>
    <w:p w14:paraId="657CA177" w14:textId="77777777" w:rsidR="006D0D5C" w:rsidRDefault="006D0D5C" w:rsidP="00C34540"/>
    <w:p w14:paraId="4C677159" w14:textId="7D09367F" w:rsidR="00C34540" w:rsidRPr="00C34540" w:rsidRDefault="00F96726" w:rsidP="00C34540">
      <w:r w:rsidRPr="00F96726">
        <w:t>[Note: If this document is sent electronically, please also retain a copy of the email.]</w:t>
      </w:r>
    </w:p>
    <w:sectPr w:rsidR="00C34540" w:rsidRPr="00C34540" w:rsidSect="00D9148F">
      <w:headerReference w:type="firs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AE8D" w14:textId="77777777" w:rsidR="00152128" w:rsidRDefault="00152128" w:rsidP="00D9148F">
      <w:pPr>
        <w:spacing w:line="240" w:lineRule="auto"/>
      </w:pPr>
      <w:r>
        <w:separator/>
      </w:r>
    </w:p>
  </w:endnote>
  <w:endnote w:type="continuationSeparator" w:id="0">
    <w:p w14:paraId="33E7B7A4" w14:textId="77777777" w:rsidR="00152128" w:rsidRDefault="00152128" w:rsidP="00D91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3A37" w14:textId="77777777" w:rsidR="00152128" w:rsidRDefault="00152128" w:rsidP="00D9148F">
      <w:pPr>
        <w:spacing w:line="240" w:lineRule="auto"/>
      </w:pPr>
      <w:r>
        <w:separator/>
      </w:r>
    </w:p>
  </w:footnote>
  <w:footnote w:type="continuationSeparator" w:id="0">
    <w:p w14:paraId="7881CC72" w14:textId="77777777" w:rsidR="00152128" w:rsidRDefault="00152128" w:rsidP="00D91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6C5A" w14:textId="65E62B3F" w:rsidR="00FD25F6" w:rsidRDefault="00FD25F6">
    <w:pPr>
      <w:pStyle w:val="Header"/>
    </w:pPr>
    <w:r>
      <w:rPr>
        <w:noProof/>
      </w:rPr>
      <w:drawing>
        <wp:anchor distT="0" distB="0" distL="114300" distR="114300" simplePos="0" relativeHeight="251658240" behindDoc="0" locked="0" layoutInCell="1" allowOverlap="1" wp14:anchorId="03AD7F20" wp14:editId="0843681F">
          <wp:simplePos x="0" y="0"/>
          <wp:positionH relativeFrom="page">
            <wp:align>left</wp:align>
          </wp:positionH>
          <wp:positionV relativeFrom="paragraph">
            <wp:posOffset>-445770</wp:posOffset>
          </wp:positionV>
          <wp:extent cx="1499870" cy="1884045"/>
          <wp:effectExtent l="0" t="0" r="0" b="0"/>
          <wp:wrapNone/>
          <wp:docPr id="38" name="Picture 38" descr="City, University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ity, University of Lon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1884045"/>
                  </a:xfrm>
                  <a:prstGeom prst="rect">
                    <a:avLst/>
                  </a:prstGeom>
                  <a:noFill/>
                </pic:spPr>
              </pic:pic>
            </a:graphicData>
          </a:graphic>
          <wp14:sizeRelH relativeFrom="page">
            <wp14:pctWidth>0</wp14:pctWidth>
          </wp14:sizeRelH>
          <wp14:sizeRelV relativeFrom="page">
            <wp14:pctHeight>0</wp14:pctHeight>
          </wp14:sizeRelV>
        </wp:anchor>
      </w:drawing>
    </w:r>
  </w:p>
  <w:p w14:paraId="71B6473D" w14:textId="204DDB63" w:rsidR="00FD25F6" w:rsidRDefault="00FD25F6">
    <w:pPr>
      <w:pStyle w:val="Header"/>
    </w:pPr>
  </w:p>
  <w:p w14:paraId="0B7FFD25" w14:textId="5821ED81" w:rsidR="00FD25F6" w:rsidRDefault="00FD25F6">
    <w:pPr>
      <w:pStyle w:val="Header"/>
    </w:pPr>
  </w:p>
  <w:p w14:paraId="6DBB7A82" w14:textId="77777777" w:rsidR="00FD25F6" w:rsidRDefault="00FD25F6">
    <w:pPr>
      <w:pStyle w:val="Header"/>
    </w:pPr>
  </w:p>
  <w:p w14:paraId="5BC1F120" w14:textId="77777777" w:rsidR="00FD25F6" w:rsidRDefault="00FD25F6">
    <w:pPr>
      <w:pStyle w:val="Header"/>
    </w:pPr>
  </w:p>
  <w:p w14:paraId="1A8BD622" w14:textId="77777777" w:rsidR="00FD25F6" w:rsidRDefault="00FD25F6">
    <w:pPr>
      <w:pStyle w:val="Header"/>
    </w:pPr>
  </w:p>
  <w:p w14:paraId="3E517561" w14:textId="1477A752" w:rsidR="00D9148F" w:rsidRDefault="00D91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47E18"/>
    <w:multiLevelType w:val="hybridMultilevel"/>
    <w:tmpl w:val="D924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33ABD"/>
    <w:multiLevelType w:val="hybridMultilevel"/>
    <w:tmpl w:val="34D2C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9F01B0"/>
    <w:multiLevelType w:val="hybridMultilevel"/>
    <w:tmpl w:val="E8C0B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0B4353"/>
    <w:multiLevelType w:val="hybridMultilevel"/>
    <w:tmpl w:val="00AE7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9B0A5C"/>
    <w:multiLevelType w:val="hybridMultilevel"/>
    <w:tmpl w:val="15AA7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3361A1"/>
    <w:multiLevelType w:val="hybridMultilevel"/>
    <w:tmpl w:val="02BEAACE"/>
    <w:lvl w:ilvl="0" w:tplc="DBE44A2E">
      <w:start w:val="1"/>
      <w:numFmt w:val="bullet"/>
      <w:lvlText w:val=""/>
      <w:lvlJc w:val="left"/>
      <w:pPr>
        <w:ind w:left="720" w:hanging="360"/>
      </w:pPr>
      <w:rPr>
        <w:rFonts w:ascii="Wingdings" w:hAnsi="Wingding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6BAFDB8">
      <w:start w:val="1"/>
      <w:numFmt w:val="decimal"/>
      <w:lvlText w:val="1.%2"/>
      <w:lvlJc w:val="left"/>
      <w:pPr>
        <w:ind w:left="862"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611C15"/>
    <w:multiLevelType w:val="hybridMultilevel"/>
    <w:tmpl w:val="61AEC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E22D84"/>
    <w:multiLevelType w:val="hybridMultilevel"/>
    <w:tmpl w:val="D1C28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3754891">
    <w:abstractNumId w:val="1"/>
  </w:num>
  <w:num w:numId="2" w16cid:durableId="189033550">
    <w:abstractNumId w:val="5"/>
  </w:num>
  <w:num w:numId="3" w16cid:durableId="926042485">
    <w:abstractNumId w:val="7"/>
  </w:num>
  <w:num w:numId="4" w16cid:durableId="1250769843">
    <w:abstractNumId w:val="2"/>
  </w:num>
  <w:num w:numId="5" w16cid:durableId="1932662692">
    <w:abstractNumId w:val="4"/>
  </w:num>
  <w:num w:numId="6" w16cid:durableId="746339159">
    <w:abstractNumId w:val="0"/>
  </w:num>
  <w:num w:numId="7" w16cid:durableId="890191378">
    <w:abstractNumId w:val="6"/>
  </w:num>
  <w:num w:numId="8" w16cid:durableId="544609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8F"/>
    <w:rsid w:val="000C3ACA"/>
    <w:rsid w:val="00152128"/>
    <w:rsid w:val="0024011B"/>
    <w:rsid w:val="002C6093"/>
    <w:rsid w:val="003A3259"/>
    <w:rsid w:val="003B4D06"/>
    <w:rsid w:val="004173D9"/>
    <w:rsid w:val="006D0D5C"/>
    <w:rsid w:val="00786760"/>
    <w:rsid w:val="007E70CD"/>
    <w:rsid w:val="00897B07"/>
    <w:rsid w:val="0095714E"/>
    <w:rsid w:val="009D118A"/>
    <w:rsid w:val="00B55C7A"/>
    <w:rsid w:val="00C34540"/>
    <w:rsid w:val="00CB14F5"/>
    <w:rsid w:val="00D5349D"/>
    <w:rsid w:val="00D9148F"/>
    <w:rsid w:val="00DA3E4B"/>
    <w:rsid w:val="00DC68E7"/>
    <w:rsid w:val="00EE79A9"/>
    <w:rsid w:val="00F32156"/>
    <w:rsid w:val="00F4458E"/>
    <w:rsid w:val="00F96726"/>
    <w:rsid w:val="00FA5A3A"/>
    <w:rsid w:val="00FB0206"/>
    <w:rsid w:val="00FD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6BD488"/>
  <w15:chartTrackingRefBased/>
  <w15:docId w15:val="{DE20E1F9-0479-4F20-AA8B-8A3DE285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E7"/>
    <w:pPr>
      <w:spacing w:after="0"/>
    </w:pPr>
    <w:rPr>
      <w:rFonts w:ascii="Arial" w:hAnsi="Arial"/>
    </w:rPr>
  </w:style>
  <w:style w:type="paragraph" w:styleId="Heading1">
    <w:name w:val="heading 1"/>
    <w:basedOn w:val="Normal"/>
    <w:next w:val="Normal"/>
    <w:link w:val="Heading1Char"/>
    <w:uiPriority w:val="9"/>
    <w:qFormat/>
    <w:rsid w:val="00C34540"/>
    <w:pPr>
      <w:keepNext/>
      <w:keepLines/>
      <w:spacing w:before="240"/>
      <w:outlineLvl w:val="0"/>
    </w:pPr>
    <w:rPr>
      <w:rFonts w:eastAsiaTheme="majorEastAsia" w:cstheme="majorBidi"/>
      <w:b/>
      <w:color w:val="C00F22" w:themeColor="accent1"/>
      <w:sz w:val="28"/>
      <w:szCs w:val="32"/>
    </w:rPr>
  </w:style>
  <w:style w:type="paragraph" w:styleId="Heading2">
    <w:name w:val="heading 2"/>
    <w:basedOn w:val="Normal"/>
    <w:next w:val="Normal"/>
    <w:link w:val="Heading2Char"/>
    <w:uiPriority w:val="9"/>
    <w:unhideWhenUsed/>
    <w:qFormat/>
    <w:rsid w:val="00DC68E7"/>
    <w:pPr>
      <w:keepNext/>
      <w:keepLines/>
      <w:spacing w:before="4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C34540"/>
    <w:pPr>
      <w:keepNext/>
      <w:keepLines/>
      <w:spacing w:before="40"/>
      <w:outlineLvl w:val="2"/>
    </w:pPr>
    <w:rPr>
      <w:rFonts w:asciiTheme="majorHAnsi" w:eastAsiaTheme="majorEastAsia" w:hAnsiTheme="majorHAnsi" w:cstheme="majorBidi"/>
      <w:color w:val="5F0710" w:themeColor="accent1" w:themeShade="7F"/>
      <w:sz w:val="24"/>
      <w:szCs w:val="24"/>
    </w:rPr>
  </w:style>
  <w:style w:type="paragraph" w:styleId="Heading4">
    <w:name w:val="heading 4"/>
    <w:basedOn w:val="Normal"/>
    <w:next w:val="Normal"/>
    <w:link w:val="Heading4Char"/>
    <w:uiPriority w:val="9"/>
    <w:unhideWhenUsed/>
    <w:qFormat/>
    <w:rsid w:val="00C34540"/>
    <w:pPr>
      <w:keepNext/>
      <w:keepLines/>
      <w:spacing w:before="40"/>
      <w:outlineLvl w:val="3"/>
    </w:pPr>
    <w:rPr>
      <w:rFonts w:asciiTheme="majorHAnsi" w:eastAsiaTheme="majorEastAsia" w:hAnsiTheme="majorHAnsi" w:cstheme="majorBidi"/>
      <w:i/>
      <w:iCs/>
      <w:color w:val="8F0B19" w:themeColor="accent1" w:themeShade="BF"/>
    </w:rPr>
  </w:style>
  <w:style w:type="paragraph" w:styleId="Heading5">
    <w:name w:val="heading 5"/>
    <w:basedOn w:val="Normal"/>
    <w:next w:val="Normal"/>
    <w:link w:val="Heading5Char"/>
    <w:uiPriority w:val="9"/>
    <w:semiHidden/>
    <w:unhideWhenUsed/>
    <w:qFormat/>
    <w:rsid w:val="0095714E"/>
    <w:pPr>
      <w:keepNext/>
      <w:keepLines/>
      <w:spacing w:before="40"/>
      <w:outlineLvl w:val="4"/>
    </w:pPr>
    <w:rPr>
      <w:rFonts w:asciiTheme="majorHAnsi" w:eastAsiaTheme="majorEastAsia" w:hAnsiTheme="majorHAnsi" w:cstheme="majorBidi"/>
      <w:color w:val="8F0B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8F"/>
    <w:pPr>
      <w:tabs>
        <w:tab w:val="center" w:pos="4513"/>
        <w:tab w:val="right" w:pos="9026"/>
      </w:tabs>
      <w:spacing w:line="240" w:lineRule="auto"/>
    </w:pPr>
  </w:style>
  <w:style w:type="character" w:customStyle="1" w:styleId="HeaderChar">
    <w:name w:val="Header Char"/>
    <w:basedOn w:val="DefaultParagraphFont"/>
    <w:link w:val="Header"/>
    <w:uiPriority w:val="99"/>
    <w:rsid w:val="00D9148F"/>
  </w:style>
  <w:style w:type="paragraph" w:styleId="Footer">
    <w:name w:val="footer"/>
    <w:basedOn w:val="Normal"/>
    <w:link w:val="FooterChar"/>
    <w:uiPriority w:val="99"/>
    <w:unhideWhenUsed/>
    <w:rsid w:val="00D9148F"/>
    <w:pPr>
      <w:tabs>
        <w:tab w:val="center" w:pos="4513"/>
        <w:tab w:val="right" w:pos="9026"/>
      </w:tabs>
      <w:spacing w:line="240" w:lineRule="auto"/>
    </w:pPr>
  </w:style>
  <w:style w:type="character" w:customStyle="1" w:styleId="FooterChar">
    <w:name w:val="Footer Char"/>
    <w:basedOn w:val="DefaultParagraphFont"/>
    <w:link w:val="Footer"/>
    <w:uiPriority w:val="99"/>
    <w:rsid w:val="00D9148F"/>
  </w:style>
  <w:style w:type="paragraph" w:styleId="NoSpacing">
    <w:name w:val="No Spacing"/>
    <w:uiPriority w:val="1"/>
    <w:qFormat/>
    <w:rsid w:val="00DC68E7"/>
    <w:pPr>
      <w:spacing w:after="0" w:line="240" w:lineRule="auto"/>
    </w:pPr>
    <w:rPr>
      <w:rFonts w:ascii="Arial" w:hAnsi="Arial"/>
    </w:rPr>
  </w:style>
  <w:style w:type="character" w:customStyle="1" w:styleId="Heading1Char">
    <w:name w:val="Heading 1 Char"/>
    <w:basedOn w:val="DefaultParagraphFont"/>
    <w:link w:val="Heading1"/>
    <w:uiPriority w:val="9"/>
    <w:rsid w:val="00C34540"/>
    <w:rPr>
      <w:rFonts w:ascii="Arial" w:eastAsiaTheme="majorEastAsia" w:hAnsi="Arial" w:cstheme="majorBidi"/>
      <w:b/>
      <w:color w:val="C00F22" w:themeColor="accent1"/>
      <w:sz w:val="28"/>
      <w:szCs w:val="32"/>
    </w:rPr>
  </w:style>
  <w:style w:type="character" w:customStyle="1" w:styleId="Heading2Char">
    <w:name w:val="Heading 2 Char"/>
    <w:basedOn w:val="DefaultParagraphFont"/>
    <w:link w:val="Heading2"/>
    <w:uiPriority w:val="9"/>
    <w:rsid w:val="00DC68E7"/>
    <w:rPr>
      <w:rFonts w:ascii="Arial" w:eastAsiaTheme="majorEastAsia" w:hAnsi="Arial" w:cstheme="majorBidi"/>
      <w:sz w:val="24"/>
      <w:szCs w:val="26"/>
    </w:rPr>
  </w:style>
  <w:style w:type="paragraph" w:styleId="Title">
    <w:name w:val="Title"/>
    <w:basedOn w:val="Normal"/>
    <w:next w:val="Normal"/>
    <w:link w:val="TitleChar"/>
    <w:uiPriority w:val="10"/>
    <w:qFormat/>
    <w:rsid w:val="00DC68E7"/>
    <w:pPr>
      <w:spacing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DC68E7"/>
    <w:rPr>
      <w:rFonts w:ascii="Arial" w:eastAsiaTheme="majorEastAsia" w:hAnsi="Arial" w:cstheme="majorBidi"/>
      <w:spacing w:val="-10"/>
      <w:kern w:val="28"/>
      <w:sz w:val="40"/>
      <w:szCs w:val="56"/>
    </w:rPr>
  </w:style>
  <w:style w:type="character" w:customStyle="1" w:styleId="Heading3Char">
    <w:name w:val="Heading 3 Char"/>
    <w:basedOn w:val="DefaultParagraphFont"/>
    <w:link w:val="Heading3"/>
    <w:uiPriority w:val="9"/>
    <w:rsid w:val="00C34540"/>
    <w:rPr>
      <w:rFonts w:asciiTheme="majorHAnsi" w:eastAsiaTheme="majorEastAsia" w:hAnsiTheme="majorHAnsi" w:cstheme="majorBidi"/>
      <w:color w:val="5F0710" w:themeColor="accent1" w:themeShade="7F"/>
      <w:sz w:val="24"/>
      <w:szCs w:val="24"/>
    </w:rPr>
  </w:style>
  <w:style w:type="character" w:customStyle="1" w:styleId="Heading4Char">
    <w:name w:val="Heading 4 Char"/>
    <w:basedOn w:val="DefaultParagraphFont"/>
    <w:link w:val="Heading4"/>
    <w:uiPriority w:val="9"/>
    <w:rsid w:val="00C34540"/>
    <w:rPr>
      <w:rFonts w:asciiTheme="majorHAnsi" w:eastAsiaTheme="majorEastAsia" w:hAnsiTheme="majorHAnsi" w:cstheme="majorBidi"/>
      <w:i/>
      <w:iCs/>
      <w:color w:val="8F0B19" w:themeColor="accent1" w:themeShade="BF"/>
    </w:rPr>
  </w:style>
  <w:style w:type="character" w:customStyle="1" w:styleId="Heading5Char">
    <w:name w:val="Heading 5 Char"/>
    <w:basedOn w:val="DefaultParagraphFont"/>
    <w:link w:val="Heading5"/>
    <w:uiPriority w:val="9"/>
    <w:semiHidden/>
    <w:rsid w:val="0095714E"/>
    <w:rPr>
      <w:rFonts w:asciiTheme="majorHAnsi" w:eastAsiaTheme="majorEastAsia" w:hAnsiTheme="majorHAnsi" w:cstheme="majorBidi"/>
      <w:color w:val="8F0B19" w:themeColor="accent1" w:themeShade="BF"/>
    </w:rPr>
  </w:style>
  <w:style w:type="paragraph" w:styleId="ListParagraph">
    <w:name w:val="List Paragraph"/>
    <w:basedOn w:val="Normal"/>
    <w:uiPriority w:val="34"/>
    <w:qFormat/>
    <w:rsid w:val="00786760"/>
    <w:pPr>
      <w:spacing w:line="240" w:lineRule="auto"/>
      <w:ind w:left="720"/>
      <w:contextualSpacing/>
    </w:pPr>
    <w:rPr>
      <w:rFonts w:eastAsia="Times New Roman" w:cs="Times New Roman"/>
      <w:sz w:val="24"/>
      <w:szCs w:val="24"/>
      <w:lang w:eastAsia="en-GB"/>
    </w:rPr>
  </w:style>
  <w:style w:type="character" w:styleId="CommentReference">
    <w:name w:val="annotation reference"/>
    <w:basedOn w:val="DefaultParagraphFont"/>
    <w:uiPriority w:val="99"/>
    <w:semiHidden/>
    <w:unhideWhenUsed/>
    <w:rsid w:val="00786760"/>
    <w:rPr>
      <w:sz w:val="16"/>
      <w:szCs w:val="16"/>
    </w:rPr>
  </w:style>
  <w:style w:type="paragraph" w:styleId="CommentText">
    <w:name w:val="annotation text"/>
    <w:basedOn w:val="Normal"/>
    <w:link w:val="CommentTextChar"/>
    <w:uiPriority w:val="99"/>
    <w:unhideWhenUsed/>
    <w:rsid w:val="00786760"/>
    <w:pPr>
      <w:spacing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786760"/>
    <w:rPr>
      <w:rFonts w:ascii="Arial" w:eastAsia="Times New Roman" w:hAnsi="Arial" w:cs="Times New Roman"/>
      <w:sz w:val="20"/>
      <w:szCs w:val="20"/>
      <w:lang w:eastAsia="en-GB"/>
    </w:rPr>
  </w:style>
  <w:style w:type="table" w:styleId="TableGrid">
    <w:name w:val="Table Grid"/>
    <w:basedOn w:val="TableNormal"/>
    <w:rsid w:val="00F9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ty brand">
      <a:dk1>
        <a:sysClr val="windowText" lastClr="000000"/>
      </a:dk1>
      <a:lt1>
        <a:sysClr val="window" lastClr="FFFFFF"/>
      </a:lt1>
      <a:dk2>
        <a:srgbClr val="44546A"/>
      </a:dk2>
      <a:lt2>
        <a:srgbClr val="E7E6E6"/>
      </a:lt2>
      <a:accent1>
        <a:srgbClr val="C00F22"/>
      </a:accent1>
      <a:accent2>
        <a:srgbClr val="E55302"/>
      </a:accent2>
      <a:accent3>
        <a:srgbClr val="F76600"/>
      </a:accent3>
      <a:accent4>
        <a:srgbClr val="6C953C"/>
      </a:accent4>
      <a:accent5>
        <a:srgbClr val="00759B"/>
      </a:accent5>
      <a:accent6>
        <a:srgbClr val="8F2B8C"/>
      </a:accent6>
      <a:hlink>
        <a:srgbClr val="0563C1"/>
      </a:hlink>
      <a:folHlink>
        <a:srgbClr val="954F72"/>
      </a:folHlink>
    </a:clrScheme>
    <a:fontScheme name="City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8691-B8C8-4D5C-85C3-D4AB852B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Rowan</dc:creator>
  <cp:keywords/>
  <dc:description/>
  <cp:lastModifiedBy>Palmer, Ashley</cp:lastModifiedBy>
  <cp:revision>6</cp:revision>
  <dcterms:created xsi:type="dcterms:W3CDTF">2023-10-18T13:32:00Z</dcterms:created>
  <dcterms:modified xsi:type="dcterms:W3CDTF">2023-10-24T09:41:00Z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2021-09-09T14:29:13Z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eb549297-f392-479c-ab3a-d4defb4ecec0</vt:lpwstr>
  </property>
  <property fmtid="{D5CDD505-2E9C-101B-9397-08002B2CF9AE}" pid="8" name="MSIP_Label_06c24981-b6df-48f8-949b-0896357b9b03_ContentBits">
    <vt:lpwstr>0</vt:lpwstr>
  </property>
</Properties>
</file>