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E7D5A" w14:textId="77777777" w:rsidR="003F4920" w:rsidRDefault="006F0E7A" w:rsidP="006F0E7A">
      <w:pPr>
        <w:widowControl w:val="0"/>
        <w:autoSpaceDE w:val="0"/>
        <w:autoSpaceDN w:val="0"/>
        <w:adjustRightInd w:val="0"/>
        <w:spacing w:after="120"/>
        <w:rPr>
          <w:rFonts w:ascii="Arial" w:hAnsi="Arial" w:cs="Arial"/>
          <w:b/>
        </w:rPr>
      </w:pPr>
      <w:bookmarkStart w:id="0" w:name="_GoBack"/>
      <w:r w:rsidRPr="006F0E7A">
        <w:rPr>
          <w:rFonts w:ascii="Arial" w:hAnsi="Arial" w:cs="Arial"/>
          <w:b/>
          <w:color w:val="005000"/>
          <w:sz w:val="24"/>
          <w:szCs w:val="24"/>
        </w:rPr>
        <w:t>21</w:t>
      </w:r>
      <w:r w:rsidRPr="006F0E7A">
        <w:rPr>
          <w:rFonts w:ascii="Arial" w:hAnsi="Arial" w:cs="Arial"/>
          <w:b/>
          <w:color w:val="005000"/>
          <w:sz w:val="24"/>
          <w:szCs w:val="24"/>
          <w:vertAlign w:val="superscript"/>
        </w:rPr>
        <w:t>st</w:t>
      </w:r>
      <w:r w:rsidRPr="006F0E7A">
        <w:rPr>
          <w:rFonts w:ascii="Arial" w:hAnsi="Arial" w:cs="Arial"/>
          <w:b/>
          <w:color w:val="005000"/>
          <w:sz w:val="24"/>
          <w:szCs w:val="24"/>
        </w:rPr>
        <w:t xml:space="preserve"> January</w:t>
      </w:r>
      <w:r w:rsidRPr="006F0E7A">
        <w:rPr>
          <w:rFonts w:ascii="Arial" w:hAnsi="Arial" w:cs="Arial"/>
          <w:b/>
          <w:sz w:val="24"/>
          <w:szCs w:val="24"/>
        </w:rPr>
        <w:t xml:space="preserve">: 13.00-14.00, Room: </w:t>
      </w:r>
      <w:r w:rsidR="003F4920">
        <w:rPr>
          <w:rFonts w:ascii="Arial" w:hAnsi="Arial" w:cs="Arial"/>
          <w:b/>
        </w:rPr>
        <w:t>C164</w:t>
      </w:r>
    </w:p>
    <w:p w14:paraId="6812E375" w14:textId="02CBA1CB" w:rsidR="006F0E7A" w:rsidRPr="001F5036" w:rsidRDefault="006F0E7A" w:rsidP="006F0E7A">
      <w:pPr>
        <w:widowControl w:val="0"/>
        <w:autoSpaceDE w:val="0"/>
        <w:autoSpaceDN w:val="0"/>
        <w:adjustRightInd w:val="0"/>
        <w:spacing w:after="120"/>
        <w:rPr>
          <w:rFonts w:ascii="Arial" w:hAnsi="Arial" w:cs="Arial"/>
          <w:b/>
        </w:rPr>
      </w:pPr>
      <w:r w:rsidRPr="001F5036">
        <w:rPr>
          <w:rFonts w:ascii="Arial" w:hAnsi="Arial" w:cs="Arial"/>
          <w:b/>
        </w:rPr>
        <w:t xml:space="preserve">Speaker: </w:t>
      </w:r>
      <w:r>
        <w:rPr>
          <w:rFonts w:ascii="Arial" w:hAnsi="Arial" w:cs="Arial"/>
          <w:b/>
          <w:color w:val="0000FF"/>
        </w:rPr>
        <w:t xml:space="preserve">Dr George </w:t>
      </w:r>
      <w:proofErr w:type="spellStart"/>
      <w:r>
        <w:rPr>
          <w:rFonts w:ascii="Arial" w:hAnsi="Arial" w:cs="Arial"/>
          <w:b/>
          <w:color w:val="0000FF"/>
        </w:rPr>
        <w:t>Konstantopoulos</w:t>
      </w:r>
      <w:proofErr w:type="spellEnd"/>
    </w:p>
    <w:p w14:paraId="37ACE57B" w14:textId="77777777" w:rsidR="006F0E7A" w:rsidRPr="001F5036" w:rsidRDefault="006F0E7A" w:rsidP="006F0E7A">
      <w:pPr>
        <w:widowControl w:val="0"/>
        <w:autoSpaceDE w:val="0"/>
        <w:autoSpaceDN w:val="0"/>
        <w:adjustRightInd w:val="0"/>
        <w:spacing w:after="120"/>
        <w:rPr>
          <w:rFonts w:ascii="Arial" w:hAnsi="Arial" w:cs="Arial"/>
        </w:rPr>
      </w:pPr>
      <w:r>
        <w:rPr>
          <w:rFonts w:ascii="Arial" w:hAnsi="Arial" w:cs="Arial"/>
          <w:b/>
          <w:color w:val="0000FF"/>
        </w:rPr>
        <w:t xml:space="preserve">                </w:t>
      </w:r>
      <w:r>
        <w:rPr>
          <w:rFonts w:ascii="Arial" w:hAnsi="Arial" w:cs="Arial"/>
        </w:rPr>
        <w:t>University of Sheffield</w:t>
      </w:r>
    </w:p>
    <w:p w14:paraId="7EEC81B0" w14:textId="77777777" w:rsidR="006F0E7A" w:rsidRDefault="006F0E7A" w:rsidP="006F0E7A">
      <w:pPr>
        <w:spacing w:after="0" w:line="240" w:lineRule="auto"/>
        <w:ind w:right="-204"/>
        <w:rPr>
          <w:rFonts w:ascii="Arial" w:hAnsi="Arial" w:cs="Arial"/>
          <w:i/>
        </w:rPr>
      </w:pPr>
      <w:r w:rsidRPr="001F5036">
        <w:rPr>
          <w:rFonts w:ascii="Arial" w:hAnsi="Arial" w:cs="Arial"/>
          <w:b/>
          <w:color w:val="000090"/>
        </w:rPr>
        <w:t>Systems &amp; Control:</w:t>
      </w:r>
      <w:r w:rsidRPr="001F5036">
        <w:rPr>
          <w:rFonts w:ascii="Arial" w:hAnsi="Arial" w:cs="Arial"/>
          <w:b/>
        </w:rPr>
        <w:t xml:space="preserve">  “</w:t>
      </w:r>
      <w:r w:rsidRPr="006F0E7A">
        <w:rPr>
          <w:rFonts w:ascii="Arial" w:hAnsi="Arial" w:cs="Arial"/>
          <w:i/>
        </w:rPr>
        <w:t xml:space="preserve">Non-linear Control Theory and Applications in Power and Energy </w:t>
      </w:r>
    </w:p>
    <w:p w14:paraId="52382D41" w14:textId="77777777" w:rsidR="001E2737" w:rsidRPr="006F0E7A" w:rsidRDefault="006F0E7A" w:rsidP="006F0E7A">
      <w:pPr>
        <w:ind w:right="-204"/>
        <w:rPr>
          <w:rFonts w:ascii="Arial" w:hAnsi="Arial" w:cs="Arial"/>
          <w:b/>
          <w:color w:val="0000FF"/>
        </w:rPr>
      </w:pPr>
      <w:r>
        <w:rPr>
          <w:rFonts w:ascii="Arial" w:hAnsi="Arial" w:cs="Arial"/>
          <w:i/>
        </w:rPr>
        <w:t xml:space="preserve">                                    </w:t>
      </w:r>
      <w:r w:rsidRPr="006F0E7A">
        <w:rPr>
          <w:rFonts w:ascii="Arial" w:hAnsi="Arial" w:cs="Arial"/>
          <w:i/>
        </w:rPr>
        <w:t>Systems</w:t>
      </w:r>
      <w:r w:rsidRPr="001F5036">
        <w:rPr>
          <w:rFonts w:ascii="Arial" w:hAnsi="Arial" w:cs="Arial"/>
          <w:bCs/>
          <w:i/>
          <w:iCs/>
          <w:color w:val="2A2A2A"/>
        </w:rPr>
        <w:t>”</w:t>
      </w:r>
    </w:p>
    <w:p w14:paraId="502CFB3E" w14:textId="77777777" w:rsidR="001E2737" w:rsidRPr="006F0E7A" w:rsidRDefault="001E2737">
      <w:pPr>
        <w:rPr>
          <w:rFonts w:ascii="Arial" w:hAnsi="Arial" w:cs="Arial"/>
          <w:b/>
        </w:rPr>
      </w:pPr>
      <w:r w:rsidRPr="006F0E7A">
        <w:rPr>
          <w:rFonts w:ascii="Arial" w:hAnsi="Arial" w:cs="Arial"/>
          <w:b/>
        </w:rPr>
        <w:t>Abstract</w:t>
      </w:r>
    </w:p>
    <w:p w14:paraId="68AF5130" w14:textId="77777777" w:rsidR="001E2737" w:rsidRPr="006F0E7A" w:rsidRDefault="0070066E" w:rsidP="0070066E">
      <w:pPr>
        <w:jc w:val="both"/>
        <w:rPr>
          <w:rFonts w:ascii="Arial" w:hAnsi="Arial" w:cs="Arial"/>
        </w:rPr>
      </w:pPr>
      <w:r w:rsidRPr="006F0E7A">
        <w:rPr>
          <w:rFonts w:ascii="Arial" w:hAnsi="Arial" w:cs="Arial"/>
        </w:rPr>
        <w:t xml:space="preserve">Due to the rapid increase of renewable energy systems penetration to the electrical grid, the stability of the power network is becoming more and more fragile. Since the integration of distributed generation units is achieved using suitably controlled power electronic </w:t>
      </w:r>
      <w:r w:rsidR="0076745C" w:rsidRPr="006F0E7A">
        <w:rPr>
          <w:rFonts w:ascii="Arial" w:hAnsi="Arial" w:cs="Arial"/>
        </w:rPr>
        <w:t>devices</w:t>
      </w:r>
      <w:r w:rsidRPr="006F0E7A">
        <w:rPr>
          <w:rFonts w:ascii="Arial" w:hAnsi="Arial" w:cs="Arial"/>
        </w:rPr>
        <w:t xml:space="preserve">, both the control design and the stability analysis of power electronic converters connected to the grid have become major issues in both control and power research communities. </w:t>
      </w:r>
    </w:p>
    <w:p w14:paraId="28CA8C36" w14:textId="77777777" w:rsidR="0076745C" w:rsidRPr="006F0E7A" w:rsidRDefault="0070066E" w:rsidP="00AB11C5">
      <w:pPr>
        <w:jc w:val="both"/>
        <w:rPr>
          <w:rFonts w:ascii="Arial" w:hAnsi="Arial" w:cs="Arial"/>
        </w:rPr>
      </w:pPr>
      <w:r w:rsidRPr="006F0E7A">
        <w:rPr>
          <w:rFonts w:ascii="Arial" w:hAnsi="Arial" w:cs="Arial"/>
        </w:rPr>
        <w:t>In this talk, the necessity of non-linear control theory in power electronics and power systems</w:t>
      </w:r>
      <w:r w:rsidR="00A071F6" w:rsidRPr="006F0E7A">
        <w:rPr>
          <w:rFonts w:ascii="Arial" w:hAnsi="Arial" w:cs="Arial"/>
        </w:rPr>
        <w:t xml:space="preserve"> will be presented</w:t>
      </w:r>
      <w:r w:rsidRPr="006F0E7A">
        <w:rPr>
          <w:rFonts w:ascii="Arial" w:hAnsi="Arial" w:cs="Arial"/>
        </w:rPr>
        <w:t xml:space="preserve">. Opposed to the traditional linear control techniques that can achieve local stability results and the very complicated existing non-linear controllers that require extensive knowledge of the plant parameters, </w:t>
      </w:r>
      <w:r w:rsidR="0076745C" w:rsidRPr="006F0E7A">
        <w:rPr>
          <w:rFonts w:ascii="Arial" w:hAnsi="Arial" w:cs="Arial"/>
        </w:rPr>
        <w:t xml:space="preserve">some </w:t>
      </w:r>
      <w:r w:rsidR="009F493A" w:rsidRPr="006F0E7A">
        <w:rPr>
          <w:rFonts w:ascii="Arial" w:hAnsi="Arial" w:cs="Arial"/>
        </w:rPr>
        <w:t>recently developed</w:t>
      </w:r>
      <w:r w:rsidR="0076745C" w:rsidRPr="006F0E7A">
        <w:rPr>
          <w:rFonts w:ascii="Arial" w:hAnsi="Arial" w:cs="Arial"/>
        </w:rPr>
        <w:t xml:space="preserve"> control methods that are completely parameter-free and guarantee non-linear closed-loop system stability</w:t>
      </w:r>
      <w:r w:rsidR="00A071F6" w:rsidRPr="006F0E7A">
        <w:rPr>
          <w:rFonts w:ascii="Arial" w:hAnsi="Arial" w:cs="Arial"/>
        </w:rPr>
        <w:t xml:space="preserve"> will be provided</w:t>
      </w:r>
      <w:r w:rsidR="0076745C" w:rsidRPr="006F0E7A">
        <w:rPr>
          <w:rFonts w:ascii="Arial" w:hAnsi="Arial" w:cs="Arial"/>
        </w:rPr>
        <w:t>. The generalised structure of these methods will be verified in several applications starting from simple power electronic converters to complete wind power systems and larger power networks with both simulation and experimental results.</w:t>
      </w:r>
    </w:p>
    <w:bookmarkEnd w:id="0"/>
    <w:sectPr w:rsidR="0076745C" w:rsidRPr="006F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37"/>
    <w:rsid w:val="001E2737"/>
    <w:rsid w:val="001E7F14"/>
    <w:rsid w:val="003F4920"/>
    <w:rsid w:val="00627EB4"/>
    <w:rsid w:val="006C4223"/>
    <w:rsid w:val="006F0E7A"/>
    <w:rsid w:val="0070066E"/>
    <w:rsid w:val="0076745C"/>
    <w:rsid w:val="007E0F50"/>
    <w:rsid w:val="009F493A"/>
    <w:rsid w:val="00A071F6"/>
    <w:rsid w:val="00AB11C5"/>
    <w:rsid w:val="00AC532D"/>
    <w:rsid w:val="00DD33D1"/>
    <w:rsid w:val="00E031DE"/>
    <w:rsid w:val="00F04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5969">
      <w:bodyDiv w:val="1"/>
      <w:marLeft w:val="0"/>
      <w:marRight w:val="0"/>
      <w:marTop w:val="0"/>
      <w:marBottom w:val="0"/>
      <w:divBdr>
        <w:top w:val="none" w:sz="0" w:space="0" w:color="auto"/>
        <w:left w:val="none" w:sz="0" w:space="0" w:color="auto"/>
        <w:bottom w:val="none" w:sz="0" w:space="0" w:color="auto"/>
        <w:right w:val="none" w:sz="0" w:space="0" w:color="auto"/>
      </w:divBdr>
      <w:divsChild>
        <w:div w:id="1985885609">
          <w:marLeft w:val="0"/>
          <w:marRight w:val="0"/>
          <w:marTop w:val="0"/>
          <w:marBottom w:val="0"/>
          <w:divBdr>
            <w:top w:val="none" w:sz="0" w:space="0" w:color="auto"/>
            <w:left w:val="none" w:sz="0" w:space="0" w:color="auto"/>
            <w:bottom w:val="none" w:sz="0" w:space="0" w:color="auto"/>
            <w:right w:val="none" w:sz="0" w:space="0" w:color="auto"/>
          </w:divBdr>
        </w:div>
        <w:div w:id="868222291">
          <w:marLeft w:val="0"/>
          <w:marRight w:val="0"/>
          <w:marTop w:val="0"/>
          <w:marBottom w:val="0"/>
          <w:divBdr>
            <w:top w:val="none" w:sz="0" w:space="0" w:color="auto"/>
            <w:left w:val="none" w:sz="0" w:space="0" w:color="auto"/>
            <w:bottom w:val="none" w:sz="0" w:space="0" w:color="auto"/>
            <w:right w:val="none" w:sz="0" w:space="0" w:color="auto"/>
          </w:divBdr>
        </w:div>
        <w:div w:id="1056323385">
          <w:marLeft w:val="0"/>
          <w:marRight w:val="0"/>
          <w:marTop w:val="0"/>
          <w:marBottom w:val="0"/>
          <w:divBdr>
            <w:top w:val="none" w:sz="0" w:space="0" w:color="auto"/>
            <w:left w:val="none" w:sz="0" w:space="0" w:color="auto"/>
            <w:bottom w:val="none" w:sz="0" w:space="0" w:color="auto"/>
            <w:right w:val="none" w:sz="0" w:space="0" w:color="auto"/>
          </w:divBdr>
        </w:div>
        <w:div w:id="29741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Konstantopoulos</dc:creator>
  <cp:keywords/>
  <dc:description/>
  <cp:lastModifiedBy>nick</cp:lastModifiedBy>
  <cp:revision>4</cp:revision>
  <dcterms:created xsi:type="dcterms:W3CDTF">2014-12-08T11:07:00Z</dcterms:created>
  <dcterms:modified xsi:type="dcterms:W3CDTF">2014-12-08T11:15:00Z</dcterms:modified>
</cp:coreProperties>
</file>