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365F" w14:textId="6EF526EA" w:rsidR="00522750" w:rsidRPr="00522750" w:rsidRDefault="00522750">
      <w:pPr>
        <w:rPr>
          <w:rFonts w:ascii="Arial" w:hAnsi="Arial" w:cs="Arial"/>
          <w:b/>
        </w:rPr>
      </w:pPr>
      <w:r w:rsidRPr="00522750">
        <w:rPr>
          <w:rFonts w:ascii="Arial" w:hAnsi="Arial" w:cs="Arial"/>
          <w:b/>
        </w:rPr>
        <w:t>MA Newspaper Journalism Application - Supplemental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494" w:rsidRPr="00522750" w14:paraId="4ECF9ABE" w14:textId="77777777" w:rsidTr="00522750">
        <w:tc>
          <w:tcPr>
            <w:tcW w:w="9628" w:type="dxa"/>
            <w:tcBorders>
              <w:top w:val="nil"/>
              <w:left w:val="nil"/>
              <w:right w:val="nil"/>
            </w:tcBorders>
          </w:tcPr>
          <w:p w14:paraId="6ABA1FCB" w14:textId="59B25963" w:rsidR="001F1494" w:rsidRDefault="001F1494" w:rsidP="00D9148F">
            <w:pPr>
              <w:rPr>
                <w:rFonts w:ascii="Arial" w:hAnsi="Arial" w:cs="Arial"/>
              </w:rPr>
            </w:pPr>
            <w:r w:rsidRPr="00522750">
              <w:rPr>
                <w:rFonts w:ascii="Arial" w:hAnsi="Arial" w:cs="Arial"/>
              </w:rPr>
              <w:t xml:space="preserve">Thank you for considering the MA Newspaper Journalism. To assist us with our selection we like you to complete </w:t>
            </w:r>
            <w:r w:rsidR="00522750">
              <w:rPr>
                <w:rFonts w:ascii="Arial" w:hAnsi="Arial" w:cs="Arial"/>
              </w:rPr>
              <w:t xml:space="preserve">this </w:t>
            </w:r>
            <w:r w:rsidRPr="00522750">
              <w:rPr>
                <w:rFonts w:ascii="Arial" w:hAnsi="Arial" w:cs="Arial"/>
              </w:rPr>
              <w:t>supplemental information to accompany your online application.</w:t>
            </w:r>
            <w:r w:rsidR="00E7570B">
              <w:rPr>
                <w:rFonts w:ascii="Arial" w:hAnsi="Arial" w:cs="Arial"/>
              </w:rPr>
              <w:t xml:space="preserve"> This is in place of a standard personal statement.</w:t>
            </w:r>
          </w:p>
          <w:p w14:paraId="0E46D7C0" w14:textId="1FED3940" w:rsidR="00522750" w:rsidRPr="00522750" w:rsidRDefault="00522750" w:rsidP="00D9148F">
            <w:pPr>
              <w:rPr>
                <w:rFonts w:ascii="Arial" w:hAnsi="Arial" w:cs="Arial"/>
              </w:rPr>
            </w:pPr>
          </w:p>
        </w:tc>
      </w:tr>
      <w:tr w:rsidR="001F1494" w:rsidRPr="00522750" w14:paraId="2A72BCE7" w14:textId="77777777" w:rsidTr="001F1494">
        <w:tc>
          <w:tcPr>
            <w:tcW w:w="9628" w:type="dxa"/>
          </w:tcPr>
          <w:p w14:paraId="6365AD9A" w14:textId="01629CE5" w:rsidR="001F1494" w:rsidRPr="00522750" w:rsidRDefault="001F1494" w:rsidP="00D9148F">
            <w:pPr>
              <w:rPr>
                <w:rFonts w:ascii="Arial" w:hAnsi="Arial" w:cs="Arial"/>
                <w:b/>
              </w:rPr>
            </w:pPr>
            <w:r w:rsidRPr="00522750">
              <w:rPr>
                <w:rFonts w:ascii="Arial" w:hAnsi="Arial" w:cs="Arial"/>
                <w:b/>
              </w:rPr>
              <w:t xml:space="preserve">Details of your work experience in journalism: Applicants should be able to demonstrate commitment to journalism through relevant work experience. </w:t>
            </w:r>
          </w:p>
          <w:p w14:paraId="3F29B11E" w14:textId="62FEA1CC" w:rsidR="00522750" w:rsidRDefault="00522750" w:rsidP="00D91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13A08F1" w14:textId="5A75F45E" w:rsidR="00522750" w:rsidRDefault="00522750" w:rsidP="00D9148F">
            <w:pPr>
              <w:rPr>
                <w:rFonts w:ascii="Arial" w:hAnsi="Arial" w:cs="Arial"/>
              </w:rPr>
            </w:pPr>
          </w:p>
          <w:p w14:paraId="7A2CACDC" w14:textId="77777777" w:rsidR="00522750" w:rsidRPr="00522750" w:rsidRDefault="00522750" w:rsidP="00D9148F">
            <w:pPr>
              <w:rPr>
                <w:rFonts w:ascii="Arial" w:hAnsi="Arial" w:cs="Arial"/>
              </w:rPr>
            </w:pPr>
          </w:p>
          <w:p w14:paraId="0D705B7F" w14:textId="4DDE4764" w:rsidR="001F1494" w:rsidRPr="00522750" w:rsidRDefault="001F1494" w:rsidP="00D9148F">
            <w:pPr>
              <w:rPr>
                <w:rFonts w:ascii="Arial" w:hAnsi="Arial" w:cs="Arial"/>
              </w:rPr>
            </w:pPr>
          </w:p>
        </w:tc>
      </w:tr>
      <w:tr w:rsidR="001F1494" w:rsidRPr="00522750" w14:paraId="5158D927" w14:textId="77777777" w:rsidTr="001F1494">
        <w:tc>
          <w:tcPr>
            <w:tcW w:w="9628" w:type="dxa"/>
          </w:tcPr>
          <w:p w14:paraId="41988448" w14:textId="1EF077A6" w:rsidR="001F1494" w:rsidRPr="00522750" w:rsidRDefault="001F1494" w:rsidP="00D9148F">
            <w:pPr>
              <w:rPr>
                <w:rFonts w:ascii="Arial" w:hAnsi="Arial" w:cs="Arial"/>
                <w:b/>
              </w:rPr>
            </w:pPr>
            <w:r w:rsidRPr="00522750">
              <w:rPr>
                <w:rFonts w:ascii="Arial" w:hAnsi="Arial" w:cs="Arial"/>
                <w:b/>
              </w:rPr>
              <w:t>Explain in not more than 200 words why you want to come on our course and what you expect to gain from it.</w:t>
            </w:r>
          </w:p>
          <w:p w14:paraId="0A2ADB5F" w14:textId="5D91FBAE" w:rsidR="00522750" w:rsidRDefault="00522750" w:rsidP="00D91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9880D89" w14:textId="737C2791" w:rsidR="00522750" w:rsidRDefault="00522750" w:rsidP="00D9148F">
            <w:pPr>
              <w:rPr>
                <w:rFonts w:ascii="Arial" w:hAnsi="Arial" w:cs="Arial"/>
              </w:rPr>
            </w:pPr>
          </w:p>
          <w:p w14:paraId="7D06EDF8" w14:textId="77777777" w:rsidR="00522750" w:rsidRPr="00522750" w:rsidRDefault="00522750" w:rsidP="00D9148F">
            <w:pPr>
              <w:rPr>
                <w:rFonts w:ascii="Arial" w:hAnsi="Arial" w:cs="Arial"/>
              </w:rPr>
            </w:pPr>
          </w:p>
          <w:p w14:paraId="0EC5B261" w14:textId="0508E727" w:rsidR="001F1494" w:rsidRPr="00522750" w:rsidRDefault="001F1494" w:rsidP="00D9148F">
            <w:pPr>
              <w:rPr>
                <w:rFonts w:ascii="Arial" w:hAnsi="Arial" w:cs="Arial"/>
              </w:rPr>
            </w:pPr>
          </w:p>
        </w:tc>
      </w:tr>
      <w:tr w:rsidR="001F1494" w:rsidRPr="00522750" w14:paraId="14B6EF5A" w14:textId="77777777" w:rsidTr="001F1494">
        <w:tc>
          <w:tcPr>
            <w:tcW w:w="9628" w:type="dxa"/>
          </w:tcPr>
          <w:p w14:paraId="058CB3AD" w14:textId="77777777" w:rsidR="001F1494" w:rsidRPr="00522750" w:rsidRDefault="001F1494" w:rsidP="00D9148F">
            <w:pPr>
              <w:rPr>
                <w:rFonts w:ascii="Arial" w:hAnsi="Arial" w:cs="Arial"/>
                <w:b/>
              </w:rPr>
            </w:pPr>
            <w:r w:rsidRPr="00522750">
              <w:rPr>
                <w:rFonts w:ascii="Arial" w:hAnsi="Arial" w:cs="Arial"/>
                <w:b/>
              </w:rPr>
              <w:t>Provide a 250-word article suitable for a local newspaper, based on an interview you conduct with someone interesting in your local area.</w:t>
            </w:r>
          </w:p>
          <w:p w14:paraId="7B811855" w14:textId="4471239E" w:rsidR="00522750" w:rsidRDefault="00522750" w:rsidP="00D914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1F38D40" w14:textId="77777777" w:rsidR="00522750" w:rsidRDefault="00522750" w:rsidP="00D9148F">
            <w:pPr>
              <w:rPr>
                <w:rFonts w:ascii="Arial" w:hAnsi="Arial" w:cs="Arial"/>
              </w:rPr>
            </w:pPr>
          </w:p>
          <w:p w14:paraId="459CF4A5" w14:textId="77777777" w:rsidR="00522750" w:rsidRDefault="00522750" w:rsidP="00D9148F">
            <w:pPr>
              <w:rPr>
                <w:rFonts w:ascii="Arial" w:hAnsi="Arial" w:cs="Arial"/>
              </w:rPr>
            </w:pPr>
          </w:p>
          <w:p w14:paraId="588F838F" w14:textId="277EC6CA" w:rsidR="00522750" w:rsidRPr="00522750" w:rsidRDefault="00522750" w:rsidP="00D9148F">
            <w:pPr>
              <w:rPr>
                <w:rFonts w:ascii="Arial" w:hAnsi="Arial" w:cs="Arial"/>
              </w:rPr>
            </w:pPr>
          </w:p>
        </w:tc>
      </w:tr>
      <w:tr w:rsidR="001F1494" w:rsidRPr="00522750" w14:paraId="7964054F" w14:textId="77777777" w:rsidTr="001F1494">
        <w:tc>
          <w:tcPr>
            <w:tcW w:w="9628" w:type="dxa"/>
          </w:tcPr>
          <w:p w14:paraId="52E3171C" w14:textId="382BC7C6" w:rsidR="001F1494" w:rsidRPr="00522750" w:rsidRDefault="001F1494" w:rsidP="00D9148F">
            <w:pPr>
              <w:rPr>
                <w:rFonts w:ascii="Arial" w:hAnsi="Arial" w:cs="Arial"/>
                <w:b/>
              </w:rPr>
            </w:pPr>
            <w:r w:rsidRPr="00522750">
              <w:rPr>
                <w:rFonts w:ascii="Arial" w:hAnsi="Arial" w:cs="Arial"/>
                <w:b/>
              </w:rPr>
              <w:t>Please upload the following documents via the online application.</w:t>
            </w:r>
          </w:p>
          <w:p w14:paraId="029BC010" w14:textId="253D0A6C" w:rsidR="001F1494" w:rsidRPr="00522750" w:rsidRDefault="001F1494" w:rsidP="001F14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2750">
              <w:rPr>
                <w:rFonts w:ascii="Arial" w:hAnsi="Arial" w:cs="Arial"/>
              </w:rPr>
              <w:t>Your Curriculum Vitae (CV)</w:t>
            </w:r>
          </w:p>
          <w:p w14:paraId="31C5957F" w14:textId="674FBDC2" w:rsidR="001F1494" w:rsidRPr="00522750" w:rsidRDefault="00522750" w:rsidP="001F14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2750">
              <w:rPr>
                <w:rFonts w:ascii="Arial" w:hAnsi="Arial" w:cs="Arial"/>
              </w:rPr>
              <w:t>A copy of your degree transcript: We require an original transcript or a copy certified by your institution. If you have not yet graduated, you will be required to send us your degree transcript as soon as it is available. Until a transcript has been received any offer of a place on the course may be conditional on you submitting a degree transcript confirming you have successfully completed your course.  You will not be able to register as a City student without having supplied your degree transcript.</w:t>
            </w:r>
          </w:p>
          <w:p w14:paraId="792FB8D4" w14:textId="7AFDBCF9" w:rsidR="00522750" w:rsidRPr="00522750" w:rsidRDefault="00522750" w:rsidP="001F14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22750">
              <w:rPr>
                <w:rFonts w:ascii="Arial" w:hAnsi="Arial" w:cs="Arial"/>
              </w:rPr>
              <w:t xml:space="preserve">This </w:t>
            </w:r>
            <w:r>
              <w:rPr>
                <w:rFonts w:ascii="Arial" w:hAnsi="Arial" w:cs="Arial"/>
              </w:rPr>
              <w:t xml:space="preserve">MA Newspaper Journalism Application Supplemental Information (this can be uploaded via the personal statement upload </w:t>
            </w:r>
            <w:r w:rsidR="00E7570B">
              <w:rPr>
                <w:rFonts w:ascii="Arial" w:hAnsi="Arial" w:cs="Arial"/>
              </w:rPr>
              <w:t>link in the online application</w:t>
            </w:r>
            <w:r>
              <w:rPr>
                <w:rFonts w:ascii="Arial" w:hAnsi="Arial" w:cs="Arial"/>
              </w:rPr>
              <w:t>)</w:t>
            </w:r>
          </w:p>
          <w:p w14:paraId="51D4AF23" w14:textId="77777777" w:rsidR="00522750" w:rsidRPr="00522750" w:rsidRDefault="00522750" w:rsidP="00D9148F">
            <w:pPr>
              <w:rPr>
                <w:rFonts w:ascii="Arial" w:hAnsi="Arial" w:cs="Arial"/>
              </w:rPr>
            </w:pPr>
          </w:p>
          <w:p w14:paraId="3843932D" w14:textId="65D90654" w:rsidR="001F1494" w:rsidRPr="00522750" w:rsidRDefault="001F1494" w:rsidP="00D9148F">
            <w:pPr>
              <w:rPr>
                <w:rFonts w:ascii="Arial" w:hAnsi="Arial" w:cs="Arial"/>
              </w:rPr>
            </w:pPr>
            <w:r w:rsidRPr="00522750">
              <w:rPr>
                <w:rFonts w:ascii="Arial" w:hAnsi="Arial" w:cs="Arial"/>
              </w:rPr>
              <w:t>Please note: Academic references are not required when you submit your application. However, the admissions tutor may request them at a later date to help make a decision on your application.</w:t>
            </w:r>
          </w:p>
          <w:p w14:paraId="49090079" w14:textId="43704355" w:rsidR="001F1494" w:rsidRPr="00522750" w:rsidRDefault="001F1494" w:rsidP="00D9148F">
            <w:pPr>
              <w:rPr>
                <w:rFonts w:ascii="Arial" w:hAnsi="Arial" w:cs="Arial"/>
              </w:rPr>
            </w:pPr>
          </w:p>
        </w:tc>
      </w:tr>
    </w:tbl>
    <w:p w14:paraId="0491F589" w14:textId="77777777" w:rsidR="003E2FEC" w:rsidRPr="004173D9" w:rsidRDefault="003E2FEC" w:rsidP="00D9148F">
      <w:pPr>
        <w:rPr>
          <w:rFonts w:ascii="Arial" w:hAnsi="Arial" w:cs="Arial"/>
        </w:rPr>
      </w:pPr>
    </w:p>
    <w:p w14:paraId="45A6DBF8" w14:textId="77777777" w:rsidR="000E769D" w:rsidRPr="003B0DE0" w:rsidRDefault="000E769D" w:rsidP="000E769D">
      <w:pPr>
        <w:pStyle w:val="NormalWeb"/>
        <w:rPr>
          <w:rFonts w:ascii="Arial" w:hAnsi="Arial" w:cs="Arial"/>
          <w:sz w:val="22"/>
          <w:szCs w:val="22"/>
        </w:rPr>
      </w:pPr>
      <w:r w:rsidRPr="003B0DE0">
        <w:rPr>
          <w:rFonts w:ascii="Arial" w:hAnsi="Arial" w:cs="Arial"/>
          <w:sz w:val="22"/>
          <w:szCs w:val="22"/>
        </w:rPr>
        <w:t>If you have any enquiries please contact the Programmes Office:</w:t>
      </w:r>
    </w:p>
    <w:p w14:paraId="2D51A1EB" w14:textId="713225B4" w:rsidR="000E769D" w:rsidRPr="003B0DE0" w:rsidRDefault="000E769D" w:rsidP="000E769D">
      <w:pPr>
        <w:pStyle w:val="NormalWeb"/>
        <w:rPr>
          <w:rFonts w:ascii="Arial" w:hAnsi="Arial" w:cs="Arial"/>
          <w:sz w:val="22"/>
          <w:szCs w:val="22"/>
        </w:rPr>
      </w:pPr>
      <w:r w:rsidRPr="003B0DE0">
        <w:rPr>
          <w:rFonts w:ascii="Arial" w:hAnsi="Arial" w:cs="Arial"/>
          <w:sz w:val="22"/>
          <w:szCs w:val="22"/>
        </w:rPr>
        <w:t>Tel.: +44 (0)20 7040 0249 or +44 (0)20 7040 3721</w:t>
      </w:r>
      <w:r w:rsidRPr="003B0DE0">
        <w:rPr>
          <w:rFonts w:ascii="Arial" w:hAnsi="Arial" w:cs="Arial"/>
          <w:sz w:val="22"/>
          <w:szCs w:val="22"/>
        </w:rPr>
        <w:br/>
        <w:t>Email:</w:t>
      </w:r>
      <w:r w:rsidR="008250D7" w:rsidRPr="008250D7">
        <w:t xml:space="preserve"> </w:t>
      </w:r>
      <w:hyperlink r:id="rId10" w:history="1">
        <w:r w:rsidR="008250D7" w:rsidRPr="00124F14">
          <w:rPr>
            <w:rStyle w:val="Hyperlink"/>
          </w:rPr>
          <w:t>scc-admissions@city.ac.uk</w:t>
        </w:r>
      </w:hyperlink>
      <w:r w:rsidR="008250D7">
        <w:t xml:space="preserve"> </w:t>
      </w:r>
      <w:bookmarkStart w:id="0" w:name="_GoBack"/>
      <w:bookmarkEnd w:id="0"/>
    </w:p>
    <w:p w14:paraId="230D31ED" w14:textId="4C412850" w:rsidR="00D9148F" w:rsidRPr="004173D9" w:rsidRDefault="00D9148F" w:rsidP="00D9148F">
      <w:pPr>
        <w:rPr>
          <w:rFonts w:ascii="Arial" w:hAnsi="Arial" w:cs="Arial"/>
        </w:rPr>
      </w:pPr>
    </w:p>
    <w:p w14:paraId="4CA50CEF" w14:textId="72EE14BF" w:rsidR="003A3259" w:rsidRPr="004173D9" w:rsidRDefault="003A3259" w:rsidP="00D9148F">
      <w:pPr>
        <w:rPr>
          <w:rFonts w:ascii="Arial" w:hAnsi="Arial" w:cs="Arial"/>
        </w:rPr>
      </w:pPr>
    </w:p>
    <w:p w14:paraId="329EE11E" w14:textId="77777777" w:rsidR="003A3259" w:rsidRPr="004173D9" w:rsidRDefault="003A3259" w:rsidP="00D9148F">
      <w:pPr>
        <w:rPr>
          <w:rFonts w:ascii="Arial" w:hAnsi="Arial" w:cs="Arial"/>
        </w:rPr>
      </w:pPr>
    </w:p>
    <w:p w14:paraId="6D5F9B57" w14:textId="77777777" w:rsidR="00D9148F" w:rsidRPr="004173D9" w:rsidRDefault="00D9148F" w:rsidP="00D9148F">
      <w:pPr>
        <w:rPr>
          <w:rFonts w:ascii="Arial" w:hAnsi="Arial" w:cs="Arial"/>
        </w:rPr>
      </w:pPr>
    </w:p>
    <w:sectPr w:rsidR="00D9148F" w:rsidRPr="004173D9" w:rsidSect="00D9148F"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27BE" w14:textId="77777777" w:rsidR="00A67A71" w:rsidRDefault="00A67A71" w:rsidP="00D9148F">
      <w:pPr>
        <w:spacing w:after="0" w:line="240" w:lineRule="auto"/>
      </w:pPr>
      <w:r>
        <w:separator/>
      </w:r>
    </w:p>
  </w:endnote>
  <w:endnote w:type="continuationSeparator" w:id="0">
    <w:p w14:paraId="25492924" w14:textId="77777777" w:rsidR="00A67A71" w:rsidRDefault="00A67A71" w:rsidP="00D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OT-Light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2F4AA" w14:textId="24AD3BEA" w:rsidR="009D2BC1" w:rsidRPr="009D2BC1" w:rsidRDefault="009D2BC1" w:rsidP="000C7C85">
    <w:pPr>
      <w:pStyle w:val="Footer"/>
      <w:tabs>
        <w:tab w:val="clear" w:pos="4513"/>
        <w:tab w:val="clear" w:pos="9026"/>
      </w:tabs>
      <w:ind w:left="-567" w:right="-568"/>
      <w:jc w:val="right"/>
      <w:rPr>
        <w:rFonts w:ascii="Arial" w:hAnsi="Arial" w:cs="Arial"/>
        <w:color w:val="C00F22"/>
        <w:sz w:val="18"/>
        <w:szCs w:val="18"/>
      </w:rPr>
    </w:pPr>
    <w:r w:rsidRPr="009D2BC1">
      <w:rPr>
        <w:rFonts w:ascii="Arial" w:hAnsi="Arial" w:cs="Arial"/>
        <w:color w:val="C00F22"/>
        <w:sz w:val="18"/>
        <w:szCs w:val="18"/>
      </w:rPr>
      <w:t>www.city.ac.uk</w:t>
    </w:r>
    <w:r w:rsidRPr="009D2BC1">
      <w:rPr>
        <w:rFonts w:ascii="Arial" w:hAnsi="Arial" w:cs="Arial"/>
        <w:color w:val="C00F22"/>
        <w:sz w:val="18"/>
        <w:szCs w:val="18"/>
      </w:rPr>
      <w:tab/>
    </w:r>
    <w:r>
      <w:rPr>
        <w:rFonts w:ascii="Arial" w:hAnsi="Arial" w:cs="Arial"/>
        <w:color w:val="C00F22"/>
        <w:sz w:val="18"/>
        <w:szCs w:val="18"/>
      </w:rPr>
      <w:t xml:space="preserve">    </w:t>
    </w:r>
    <w:r w:rsidR="000C7C85">
      <w:rPr>
        <w:rFonts w:ascii="Arial" w:hAnsi="Arial" w:cs="Arial"/>
        <w:color w:val="C00F22"/>
        <w:sz w:val="18"/>
        <w:szCs w:val="18"/>
      </w:rPr>
      <w:t xml:space="preserve">          </w:t>
    </w:r>
    <w:r>
      <w:rPr>
        <w:rFonts w:ascii="Arial" w:hAnsi="Arial" w:cs="Arial"/>
        <w:color w:val="C00F22"/>
        <w:sz w:val="18"/>
        <w:szCs w:val="18"/>
      </w:rPr>
      <w:t xml:space="preserve">                                                                                         </w:t>
    </w:r>
    <w:r w:rsidRPr="009D2BC1">
      <w:rPr>
        <w:rFonts w:ascii="Arial" w:hAnsi="Arial" w:cs="Arial"/>
        <w:sz w:val="18"/>
        <w:szCs w:val="18"/>
      </w:rPr>
      <w:t>Academic excellence for business and the professions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6B4A0" w14:textId="77777777" w:rsidR="00A67A71" w:rsidRDefault="00A67A71" w:rsidP="00D9148F">
      <w:pPr>
        <w:spacing w:after="0" w:line="240" w:lineRule="auto"/>
      </w:pPr>
      <w:r>
        <w:separator/>
      </w:r>
    </w:p>
  </w:footnote>
  <w:footnote w:type="continuationSeparator" w:id="0">
    <w:p w14:paraId="53C1E72A" w14:textId="77777777" w:rsidR="00A67A71" w:rsidRDefault="00A67A71" w:rsidP="00D91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024CB" w14:textId="03209544" w:rsidR="009D2BC1" w:rsidRDefault="00D9148F" w:rsidP="009D2BC1">
    <w:pPr>
      <w:pStyle w:val="Default"/>
      <w:ind w:right="-619"/>
      <w:jc w:val="right"/>
      <w:rPr>
        <w:rFonts w:ascii="Arial" w:hAnsi="Arial" w:cs="Arial"/>
        <w:color w:val="221E1F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AD7F20" wp14:editId="41E2F532">
          <wp:simplePos x="0" y="0"/>
          <wp:positionH relativeFrom="column">
            <wp:posOffset>-710565</wp:posOffset>
          </wp:positionH>
          <wp:positionV relativeFrom="paragraph">
            <wp:posOffset>-450215</wp:posOffset>
          </wp:positionV>
          <wp:extent cx="1499870" cy="188404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884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BC1">
      <w:tab/>
    </w:r>
    <w:r w:rsidR="009D2BC1" w:rsidRPr="009D2BC1">
      <w:rPr>
        <w:rFonts w:ascii="Arial" w:hAnsi="Arial" w:cs="Arial"/>
        <w:sz w:val="18"/>
        <w:szCs w:val="18"/>
      </w:rPr>
      <w:t xml:space="preserve">City, </w:t>
    </w:r>
    <w:r w:rsidR="009D2BC1" w:rsidRPr="009D2BC1">
      <w:rPr>
        <w:rFonts w:ascii="Arial" w:hAnsi="Arial" w:cs="Arial"/>
        <w:color w:val="221E1F"/>
        <w:sz w:val="18"/>
        <w:szCs w:val="18"/>
      </w:rPr>
      <w:t>University</w:t>
    </w:r>
    <w:r w:rsidR="009D2BC1">
      <w:rPr>
        <w:rFonts w:ascii="Arial" w:hAnsi="Arial" w:cs="Arial"/>
        <w:color w:val="221E1F"/>
        <w:sz w:val="18"/>
        <w:szCs w:val="18"/>
      </w:rPr>
      <w:t xml:space="preserve"> of London</w:t>
    </w:r>
  </w:p>
  <w:p w14:paraId="13504821" w14:textId="77777777" w:rsidR="009D2BC1" w:rsidRPr="00587439" w:rsidRDefault="009D2BC1" w:rsidP="009D2BC1">
    <w:pPr>
      <w:pStyle w:val="Default"/>
      <w:ind w:right="-619"/>
      <w:jc w:val="right"/>
      <w:rPr>
        <w:rFonts w:ascii="Arial" w:hAnsi="Arial" w:cs="Arial"/>
        <w:color w:val="221E1F"/>
        <w:sz w:val="18"/>
        <w:szCs w:val="18"/>
      </w:rPr>
    </w:pPr>
    <w:r>
      <w:rPr>
        <w:rFonts w:ascii="Arial" w:hAnsi="Arial" w:cs="Arial"/>
        <w:color w:val="221E1F"/>
        <w:sz w:val="18"/>
        <w:szCs w:val="18"/>
      </w:rPr>
      <w:t>Northampton Square</w:t>
    </w:r>
  </w:p>
  <w:p w14:paraId="09EBDF4D" w14:textId="77777777" w:rsidR="009D2BC1" w:rsidRPr="00587439" w:rsidRDefault="009D2BC1" w:rsidP="000C7C85">
    <w:pPr>
      <w:pStyle w:val="Pa0"/>
      <w:ind w:right="-619"/>
      <w:jc w:val="right"/>
      <w:rPr>
        <w:rFonts w:ascii="Arial" w:hAnsi="Arial" w:cs="Arial"/>
        <w:color w:val="221E1F"/>
        <w:sz w:val="18"/>
        <w:szCs w:val="18"/>
      </w:rPr>
    </w:pPr>
    <w:r>
      <w:rPr>
        <w:rFonts w:ascii="Arial" w:hAnsi="Arial" w:cs="Arial"/>
        <w:color w:val="221E1F"/>
        <w:sz w:val="18"/>
        <w:szCs w:val="18"/>
      </w:rPr>
      <w:tab/>
    </w:r>
    <w:r>
      <w:rPr>
        <w:rFonts w:ascii="Arial" w:hAnsi="Arial" w:cs="Arial"/>
        <w:color w:val="221E1F"/>
        <w:sz w:val="18"/>
        <w:szCs w:val="18"/>
      </w:rPr>
      <w:tab/>
    </w:r>
    <w:r w:rsidRPr="00587439">
      <w:rPr>
        <w:rFonts w:ascii="Arial" w:hAnsi="Arial" w:cs="Arial"/>
        <w:color w:val="221E1F"/>
        <w:sz w:val="18"/>
        <w:szCs w:val="18"/>
      </w:rPr>
      <w:t>London</w:t>
    </w:r>
  </w:p>
  <w:p w14:paraId="38E24120" w14:textId="77777777" w:rsidR="009D2BC1" w:rsidRPr="00587439" w:rsidRDefault="009D2BC1" w:rsidP="009D2BC1">
    <w:pPr>
      <w:pStyle w:val="Pa0"/>
      <w:ind w:right="-619"/>
      <w:jc w:val="right"/>
      <w:rPr>
        <w:rFonts w:ascii="Arial" w:hAnsi="Arial" w:cs="Arial"/>
        <w:color w:val="221E1F"/>
        <w:sz w:val="18"/>
        <w:szCs w:val="18"/>
      </w:rPr>
    </w:pPr>
    <w:r>
      <w:rPr>
        <w:rFonts w:ascii="Arial" w:hAnsi="Arial" w:cs="Arial"/>
        <w:color w:val="221E1F"/>
        <w:sz w:val="18"/>
        <w:szCs w:val="18"/>
      </w:rPr>
      <w:t>EC1V 0HB</w:t>
    </w:r>
  </w:p>
  <w:p w14:paraId="5AE92C49" w14:textId="77777777" w:rsidR="009D2BC1" w:rsidRPr="00587439" w:rsidRDefault="009D2BC1" w:rsidP="009D2BC1">
    <w:pPr>
      <w:pStyle w:val="Pa0"/>
      <w:ind w:right="-619"/>
      <w:jc w:val="right"/>
      <w:rPr>
        <w:rFonts w:ascii="Arial" w:hAnsi="Arial" w:cs="Arial"/>
        <w:color w:val="221E1F"/>
        <w:sz w:val="18"/>
        <w:szCs w:val="18"/>
      </w:rPr>
    </w:pPr>
    <w:r w:rsidRPr="00587439">
      <w:rPr>
        <w:rFonts w:ascii="Arial" w:hAnsi="Arial" w:cs="Arial"/>
        <w:color w:val="221E1F"/>
        <w:sz w:val="18"/>
        <w:szCs w:val="18"/>
      </w:rPr>
      <w:t>United Kingdom</w:t>
    </w:r>
  </w:p>
  <w:p w14:paraId="3E54C72F" w14:textId="77777777" w:rsidR="009D2BC1" w:rsidRPr="00587439" w:rsidRDefault="009D2BC1" w:rsidP="009D2BC1">
    <w:pPr>
      <w:pStyle w:val="Default"/>
      <w:ind w:left="-993" w:right="-619"/>
      <w:jc w:val="right"/>
      <w:rPr>
        <w:rFonts w:ascii="Arial" w:hAnsi="Arial" w:cs="Arial"/>
        <w:color w:val="auto"/>
      </w:rPr>
    </w:pPr>
  </w:p>
  <w:p w14:paraId="556A27AC" w14:textId="3958D028" w:rsidR="009D2BC1" w:rsidRDefault="009D2BC1" w:rsidP="009D2BC1">
    <w:pPr>
      <w:pStyle w:val="Default"/>
      <w:ind w:right="-619"/>
      <w:jc w:val="right"/>
      <w:rPr>
        <w:rFonts w:ascii="Arial" w:hAnsi="Arial" w:cs="Arial"/>
        <w:color w:val="221E1F"/>
        <w:sz w:val="18"/>
        <w:szCs w:val="18"/>
      </w:rPr>
    </w:pPr>
    <w:r w:rsidRPr="00587439">
      <w:rPr>
        <w:rFonts w:ascii="Arial" w:hAnsi="Arial" w:cs="Arial"/>
        <w:color w:val="auto"/>
      </w:rPr>
      <w:t xml:space="preserve"> </w:t>
    </w:r>
    <w:r w:rsidRPr="00587439">
      <w:rPr>
        <w:rFonts w:ascii="Arial" w:hAnsi="Arial" w:cs="Arial"/>
        <w:color w:val="D92231"/>
        <w:sz w:val="18"/>
        <w:szCs w:val="18"/>
      </w:rPr>
      <w:t xml:space="preserve">T </w:t>
    </w:r>
    <w:r>
      <w:rPr>
        <w:rFonts w:ascii="Arial" w:hAnsi="Arial" w:cs="Arial"/>
        <w:color w:val="221E1F"/>
        <w:sz w:val="18"/>
        <w:szCs w:val="18"/>
      </w:rPr>
      <w:t>+44 (0)20 7040 5060</w:t>
    </w:r>
  </w:p>
  <w:p w14:paraId="1F364FCC" w14:textId="77777777" w:rsidR="001D212F" w:rsidRPr="00587439" w:rsidRDefault="001D212F" w:rsidP="009D2BC1">
    <w:pPr>
      <w:pStyle w:val="Default"/>
      <w:ind w:right="-619"/>
      <w:jc w:val="right"/>
      <w:rPr>
        <w:rFonts w:ascii="Arial" w:hAnsi="Arial" w:cs="Arial"/>
      </w:rPr>
    </w:pPr>
  </w:p>
  <w:p w14:paraId="3E517561" w14:textId="556EABC2" w:rsidR="00D9148F" w:rsidRDefault="00D9148F" w:rsidP="009D2BC1">
    <w:pPr>
      <w:pStyle w:val="Header"/>
      <w:tabs>
        <w:tab w:val="clear" w:pos="4513"/>
        <w:tab w:val="clear" w:pos="9026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377F0"/>
    <w:multiLevelType w:val="hybridMultilevel"/>
    <w:tmpl w:val="1A6E4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8F"/>
    <w:rsid w:val="000C7C85"/>
    <w:rsid w:val="000E769D"/>
    <w:rsid w:val="001D212F"/>
    <w:rsid w:val="001D3313"/>
    <w:rsid w:val="001F1494"/>
    <w:rsid w:val="0024011B"/>
    <w:rsid w:val="002A7ACF"/>
    <w:rsid w:val="00343612"/>
    <w:rsid w:val="003A3259"/>
    <w:rsid w:val="003B4D06"/>
    <w:rsid w:val="003E2FEC"/>
    <w:rsid w:val="004173D9"/>
    <w:rsid w:val="004D5D03"/>
    <w:rsid w:val="00522750"/>
    <w:rsid w:val="005E536D"/>
    <w:rsid w:val="008250D7"/>
    <w:rsid w:val="009D118A"/>
    <w:rsid w:val="009D2BC1"/>
    <w:rsid w:val="00A67A71"/>
    <w:rsid w:val="00B01E70"/>
    <w:rsid w:val="00B750FB"/>
    <w:rsid w:val="00D9148F"/>
    <w:rsid w:val="00DA3E4B"/>
    <w:rsid w:val="00E7570B"/>
    <w:rsid w:val="00ED42DE"/>
    <w:rsid w:val="00FB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BD488"/>
  <w15:chartTrackingRefBased/>
  <w15:docId w15:val="{DE20E1F9-0479-4F20-AA8B-8A3DE285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5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48F"/>
  </w:style>
  <w:style w:type="paragraph" w:styleId="Footer">
    <w:name w:val="footer"/>
    <w:basedOn w:val="Normal"/>
    <w:link w:val="FooterChar"/>
    <w:uiPriority w:val="99"/>
    <w:unhideWhenUsed/>
    <w:rsid w:val="00D914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48F"/>
  </w:style>
  <w:style w:type="paragraph" w:customStyle="1" w:styleId="Default">
    <w:name w:val="Default"/>
    <w:rsid w:val="009D2BC1"/>
    <w:pPr>
      <w:autoSpaceDE w:val="0"/>
      <w:autoSpaceDN w:val="0"/>
      <w:adjustRightInd w:val="0"/>
      <w:spacing w:after="0" w:line="240" w:lineRule="auto"/>
    </w:pPr>
    <w:rPr>
      <w:rFonts w:ascii="MetaOT-Light" w:hAnsi="MetaOT-Light" w:cs="MetaOT-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D2BC1"/>
    <w:pPr>
      <w:spacing w:line="18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9D2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BC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E536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E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E536D"/>
  </w:style>
  <w:style w:type="character" w:styleId="Strong">
    <w:name w:val="Strong"/>
    <w:basedOn w:val="DefaultParagraphFont"/>
    <w:uiPriority w:val="22"/>
    <w:qFormat/>
    <w:rsid w:val="005E536D"/>
    <w:rPr>
      <w:b/>
      <w:bCs/>
    </w:rPr>
  </w:style>
  <w:style w:type="table" w:styleId="TableGrid">
    <w:name w:val="Table Grid"/>
    <w:basedOn w:val="TableNormal"/>
    <w:uiPriority w:val="39"/>
    <w:rsid w:val="001F1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cc-admissions@city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A4D3435702C47BAE648450F4945DC" ma:contentTypeVersion="11" ma:contentTypeDescription="Create a new document." ma:contentTypeScope="" ma:versionID="4a8459b12d9f6b40b10c9754d18a73ef">
  <xsd:schema xmlns:xsd="http://www.w3.org/2001/XMLSchema" xmlns:xs="http://www.w3.org/2001/XMLSchema" xmlns:p="http://schemas.microsoft.com/office/2006/metadata/properties" xmlns:ns3="7783de43-e8e2-4b27-8048-536e3bc2051a" xmlns:ns4="72e8488a-ead6-4d39-9ada-865e0d702230" targetNamespace="http://schemas.microsoft.com/office/2006/metadata/properties" ma:root="true" ma:fieldsID="37a5bac6e4f089b207d1848068e685a7" ns3:_="" ns4:_="">
    <xsd:import namespace="7783de43-e8e2-4b27-8048-536e3bc2051a"/>
    <xsd:import namespace="72e8488a-ead6-4d39-9ada-865e0d70223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3de43-e8e2-4b27-8048-536e3bc2051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8488a-ead6-4d39-9ada-865e0d702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479FF7-42FD-4F96-84FE-F9225F89C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E74F4-C186-4082-A154-305E8275B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3de43-e8e2-4b27-8048-536e3bc2051a"/>
    <ds:schemaRef ds:uri="72e8488a-ead6-4d39-9ada-865e0d702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6332A-B787-439E-88AD-C9AF642927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Rowan</dc:creator>
  <cp:keywords/>
  <dc:description/>
  <cp:lastModifiedBy>Stefanowska, Joanna</cp:lastModifiedBy>
  <cp:revision>4</cp:revision>
  <dcterms:created xsi:type="dcterms:W3CDTF">2020-03-10T14:16:00Z</dcterms:created>
  <dcterms:modified xsi:type="dcterms:W3CDTF">2022-12-08T14:14:00Z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0x010100175A4D3435702C47BAE648450F4945DC</vt:lpwstr>
  </property>
  <property fmtid="{D5CDD505-2E9C-101B-9397-08002B2CF9AE}" pid="3" name="MSIP_Label_06c24981-b6df-48f8-949b-0896357b9b03_Enabled">
    <vt:lpwstr>true</vt:lpwstr>
  </property>
  <property fmtid="{D5CDD505-2E9C-101B-9397-08002B2CF9AE}" pid="4" name="MSIP_Label_06c24981-b6df-48f8-949b-0896357b9b03_SetDate">
    <vt:lpwstr>2022-12-08T14:14:25Z</vt:lpwstr>
  </property>
  <property fmtid="{D5CDD505-2E9C-101B-9397-08002B2CF9AE}" pid="5" name="MSIP_Label_06c24981-b6df-48f8-949b-0896357b9b03_Method">
    <vt:lpwstr>Privileged</vt:lpwstr>
  </property>
  <property fmtid="{D5CDD505-2E9C-101B-9397-08002B2CF9AE}" pid="6" name="MSIP_Label_06c24981-b6df-48f8-949b-0896357b9b03_Name">
    <vt:lpwstr>Official</vt:lpwstr>
  </property>
  <property fmtid="{D5CDD505-2E9C-101B-9397-08002B2CF9AE}" pid="7" name="MSIP_Label_06c24981-b6df-48f8-949b-0896357b9b03_SiteId">
    <vt:lpwstr>dd615949-5bd0-4da0-ac52-28ef8d336373</vt:lpwstr>
  </property>
  <property fmtid="{D5CDD505-2E9C-101B-9397-08002B2CF9AE}" pid="8" name="MSIP_Label_06c24981-b6df-48f8-949b-0896357b9b03_ActionId">
    <vt:lpwstr>453b3640-9926-474a-920e-e81dc88bade9</vt:lpwstr>
  </property>
  <property fmtid="{D5CDD505-2E9C-101B-9397-08002B2CF9AE}" pid="9" name="MSIP_Label_06c24981-b6df-48f8-949b-0896357b9b03_ContentBits">
    <vt:lpwstr>0</vt:lpwstr>
  </property>
</Properties>
</file>