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1F4" w:rsidRPr="006D7D6E" w:rsidRDefault="006F61F4" w:rsidP="00D945DD">
      <w:pPr>
        <w:jc w:val="center"/>
        <w:rPr>
          <w:rFonts w:ascii="Arial" w:hAnsi="Arial" w:cs="Arial"/>
          <w:b/>
          <w:u w:val="single"/>
        </w:rPr>
      </w:pPr>
    </w:p>
    <w:p w:rsidR="006F61F4" w:rsidRDefault="006F61F4" w:rsidP="00CB2909">
      <w:pPr>
        <w:pStyle w:val="Heading1"/>
        <w:ind w:left="0"/>
        <w:jc w:val="center"/>
        <w:rPr>
          <w:rFonts w:ascii="Arial" w:hAnsi="Arial" w:cs="Arial"/>
          <w:sz w:val="40"/>
        </w:rPr>
      </w:pPr>
    </w:p>
    <w:p w:rsidR="006F61F4" w:rsidRPr="008A2E59" w:rsidRDefault="006F61F4" w:rsidP="00CB2909">
      <w:pPr>
        <w:pStyle w:val="Heading1"/>
        <w:ind w:left="0"/>
        <w:jc w:val="center"/>
        <w:rPr>
          <w:rFonts w:ascii="Arial" w:hAnsi="Arial" w:cs="Arial"/>
        </w:rPr>
      </w:pPr>
      <w:r>
        <w:rPr>
          <w:rFonts w:ascii="Arial" w:hAnsi="Arial" w:cs="Arial"/>
          <w:sz w:val="40"/>
        </w:rPr>
        <w:t>SCHOOL-AGE MORPHOSYNTACTIC BATTERY</w:t>
      </w:r>
    </w:p>
    <w:p w:rsidR="006F61F4" w:rsidRDefault="006F61F4" w:rsidP="00CB2909">
      <w:pPr>
        <w:pStyle w:val="Heading1"/>
        <w:ind w:left="0"/>
        <w:rPr>
          <w:rFonts w:ascii="Arial" w:hAnsi="Arial" w:cs="Arial"/>
          <w:sz w:val="28"/>
          <w:szCs w:val="28"/>
        </w:rPr>
      </w:pPr>
    </w:p>
    <w:p w:rsidR="006F61F4" w:rsidRPr="000B3049" w:rsidRDefault="006F61F4" w:rsidP="00CB2909">
      <w:pPr>
        <w:jc w:val="center"/>
        <w:rPr>
          <w:rFonts w:ascii="Arial" w:hAnsi="Arial" w:cs="Arial"/>
          <w:sz w:val="32"/>
          <w:szCs w:val="32"/>
        </w:rPr>
      </w:pPr>
      <w:r>
        <w:rPr>
          <w:rFonts w:ascii="Arial" w:hAnsi="Arial" w:cs="Arial"/>
          <w:b/>
          <w:sz w:val="32"/>
          <w:szCs w:val="32"/>
        </w:rPr>
        <w:t>Novel Word Learning Test</w:t>
      </w:r>
    </w:p>
    <w:p w:rsidR="006F61F4" w:rsidRPr="000B3049" w:rsidRDefault="006F61F4" w:rsidP="00CB2909">
      <w:pPr>
        <w:pStyle w:val="Heading1"/>
        <w:ind w:left="0"/>
        <w:jc w:val="center"/>
        <w:rPr>
          <w:rFonts w:ascii="Arial" w:hAnsi="Arial" w:cs="Arial"/>
          <w:sz w:val="28"/>
          <w:szCs w:val="28"/>
        </w:rPr>
      </w:pPr>
    </w:p>
    <w:p w:rsidR="006F61F4" w:rsidRPr="000B3049" w:rsidRDefault="006F61F4" w:rsidP="00CB2909">
      <w:pPr>
        <w:pStyle w:val="Heading1"/>
        <w:ind w:left="0"/>
        <w:jc w:val="center"/>
        <w:rPr>
          <w:rFonts w:ascii="Arial" w:hAnsi="Arial" w:cs="Arial"/>
          <w:sz w:val="28"/>
          <w:szCs w:val="28"/>
        </w:rPr>
      </w:pPr>
      <w:r w:rsidRPr="000B3049">
        <w:rPr>
          <w:rFonts w:ascii="Arial" w:hAnsi="Arial" w:cs="Arial"/>
          <w:sz w:val="28"/>
          <w:szCs w:val="28"/>
        </w:rPr>
        <w:t>Jo Piper, Shula Chiat</w:t>
      </w:r>
      <w:r>
        <w:rPr>
          <w:rFonts w:ascii="Arial" w:hAnsi="Arial" w:cs="Arial"/>
          <w:sz w:val="28"/>
          <w:szCs w:val="28"/>
        </w:rPr>
        <w:t xml:space="preserve"> </w:t>
      </w:r>
      <w:r w:rsidRPr="000B3049">
        <w:rPr>
          <w:rFonts w:ascii="Arial" w:hAnsi="Arial" w:cs="Arial"/>
          <w:sz w:val="28"/>
          <w:szCs w:val="28"/>
        </w:rPr>
        <w:t>&amp; Penny Roy</w:t>
      </w:r>
    </w:p>
    <w:p w:rsidR="006F61F4" w:rsidRPr="000B3049" w:rsidRDefault="006F61F4" w:rsidP="00CB2909">
      <w:pPr>
        <w:rPr>
          <w:rFonts w:ascii="Arial" w:hAnsi="Arial" w:cs="Arial"/>
          <w:sz w:val="28"/>
          <w:szCs w:val="28"/>
        </w:rPr>
      </w:pPr>
    </w:p>
    <w:p w:rsidR="006F61F4" w:rsidRPr="000B3049" w:rsidRDefault="006F61F4" w:rsidP="00CB2909">
      <w:pPr>
        <w:rPr>
          <w:rFonts w:ascii="Arial" w:hAnsi="Arial" w:cs="Arial"/>
          <w:sz w:val="28"/>
          <w:szCs w:val="28"/>
        </w:rPr>
      </w:pPr>
    </w:p>
    <w:p w:rsidR="006F61F4" w:rsidRPr="000B3049" w:rsidRDefault="006F61F4" w:rsidP="00CB2909">
      <w:pPr>
        <w:rPr>
          <w:rFonts w:ascii="Arial" w:hAnsi="Arial" w:cs="Arial"/>
          <w:sz w:val="28"/>
          <w:szCs w:val="28"/>
        </w:rPr>
      </w:pPr>
    </w:p>
    <w:p w:rsidR="006F61F4" w:rsidRPr="000B3049" w:rsidRDefault="006F61F4" w:rsidP="00CB2909">
      <w:pPr>
        <w:rPr>
          <w:rFonts w:ascii="Arial" w:hAnsi="Arial" w:cs="Arial"/>
          <w:sz w:val="28"/>
          <w:szCs w:val="28"/>
        </w:rPr>
      </w:pPr>
    </w:p>
    <w:p w:rsidR="006F61F4" w:rsidRPr="000B3049" w:rsidRDefault="006F61F4" w:rsidP="00CB2909">
      <w:pPr>
        <w:rPr>
          <w:rFonts w:ascii="Arial" w:hAnsi="Arial" w:cs="Arial"/>
          <w:sz w:val="28"/>
          <w:szCs w:val="28"/>
        </w:rPr>
      </w:pPr>
      <w:r w:rsidRPr="000B3049">
        <w:rPr>
          <w:rFonts w:ascii="Arial" w:hAnsi="Arial" w:cs="Arial"/>
          <w:sz w:val="28"/>
          <w:szCs w:val="28"/>
        </w:rPr>
        <w:t>Department of Language and Communication Science</w:t>
      </w:r>
    </w:p>
    <w:p w:rsidR="006F61F4" w:rsidRPr="000B3049" w:rsidRDefault="006F61F4" w:rsidP="00CB2909">
      <w:pPr>
        <w:rPr>
          <w:rFonts w:ascii="Arial" w:hAnsi="Arial" w:cs="Arial"/>
          <w:sz w:val="28"/>
          <w:szCs w:val="28"/>
        </w:rPr>
      </w:pPr>
      <w:smartTag w:uri="urn:schemas-microsoft-com:office:smarttags" w:element="place">
        <w:smartTag w:uri="urn:schemas-microsoft-com:office:smarttags" w:element="PlaceType">
          <w:r w:rsidRPr="000B3049">
            <w:rPr>
              <w:rFonts w:ascii="Arial" w:hAnsi="Arial" w:cs="Arial"/>
              <w:sz w:val="28"/>
              <w:szCs w:val="28"/>
            </w:rPr>
            <w:t>City</w:t>
          </w:r>
        </w:smartTag>
        <w:r w:rsidRPr="000B3049">
          <w:rPr>
            <w:rFonts w:ascii="Arial" w:hAnsi="Arial" w:cs="Arial"/>
            <w:sz w:val="28"/>
            <w:szCs w:val="28"/>
          </w:rPr>
          <w:t xml:space="preserve"> </w:t>
        </w:r>
        <w:smartTag w:uri="urn:schemas-microsoft-com:office:smarttags" w:element="PlaceType">
          <w:r w:rsidRPr="000B3049">
            <w:rPr>
              <w:rFonts w:ascii="Arial" w:hAnsi="Arial" w:cs="Arial"/>
              <w:sz w:val="28"/>
              <w:szCs w:val="28"/>
            </w:rPr>
            <w:t>University</w:t>
          </w:r>
        </w:smartTag>
      </w:smartTag>
    </w:p>
    <w:p w:rsidR="006F61F4" w:rsidRPr="000B3049" w:rsidRDefault="006F61F4" w:rsidP="00CB2909">
      <w:pPr>
        <w:rPr>
          <w:rFonts w:ascii="Arial" w:hAnsi="Arial" w:cs="Arial"/>
          <w:sz w:val="28"/>
          <w:szCs w:val="28"/>
        </w:rPr>
      </w:pPr>
      <w:smartTag w:uri="urn:schemas-microsoft-com:office:smarttags" w:element="place">
        <w:smartTag w:uri="urn:schemas-microsoft-com:office:smarttags" w:element="address">
          <w:smartTag w:uri="urn:schemas-microsoft-com:office:smarttags" w:element="Street">
            <w:r w:rsidRPr="000B3049">
              <w:rPr>
                <w:rFonts w:ascii="Arial" w:hAnsi="Arial" w:cs="Arial"/>
                <w:sz w:val="28"/>
                <w:szCs w:val="28"/>
              </w:rPr>
              <w:t>Northampton Square</w:t>
            </w:r>
          </w:smartTag>
        </w:smartTag>
      </w:smartTag>
    </w:p>
    <w:p w:rsidR="006F61F4" w:rsidRPr="000B3049" w:rsidRDefault="006F61F4" w:rsidP="00CB2909">
      <w:pPr>
        <w:rPr>
          <w:rFonts w:ascii="Arial" w:hAnsi="Arial" w:cs="Arial"/>
          <w:sz w:val="28"/>
          <w:szCs w:val="28"/>
        </w:rPr>
      </w:pPr>
      <w:smartTag w:uri="urn:schemas-microsoft-com:office:smarttags" w:element="place">
        <w:smartTag w:uri="urn:schemas-microsoft-com:office:smarttags" w:element="City">
          <w:r w:rsidRPr="000B3049">
            <w:rPr>
              <w:rFonts w:ascii="Arial" w:hAnsi="Arial" w:cs="Arial"/>
              <w:sz w:val="28"/>
              <w:szCs w:val="28"/>
            </w:rPr>
            <w:t>London</w:t>
          </w:r>
        </w:smartTag>
      </w:smartTag>
      <w:r w:rsidRPr="000B3049">
        <w:rPr>
          <w:rFonts w:ascii="Arial" w:hAnsi="Arial" w:cs="Arial"/>
          <w:sz w:val="28"/>
          <w:szCs w:val="28"/>
        </w:rPr>
        <w:t xml:space="preserve"> EC1V 0HB</w:t>
      </w:r>
    </w:p>
    <w:p w:rsidR="006F61F4" w:rsidRPr="000B3049" w:rsidRDefault="006F61F4" w:rsidP="00CB2909">
      <w:pPr>
        <w:rPr>
          <w:rFonts w:ascii="Arial" w:hAnsi="Arial" w:cs="Arial"/>
          <w:sz w:val="28"/>
          <w:szCs w:val="28"/>
          <w:u w:val="double"/>
        </w:rPr>
      </w:pPr>
    </w:p>
    <w:p w:rsidR="006F61F4" w:rsidRPr="000B3049" w:rsidRDefault="006F61F4" w:rsidP="00CB2909">
      <w:pPr>
        <w:pStyle w:val="Heading1"/>
        <w:ind w:left="1080" w:hanging="1080"/>
        <w:rPr>
          <w:rFonts w:ascii="Arial" w:hAnsi="Arial" w:cs="Arial"/>
          <w:b w:val="0"/>
          <w:sz w:val="28"/>
          <w:szCs w:val="28"/>
          <w:lang w:val="de-DE"/>
        </w:rPr>
      </w:pPr>
      <w:r w:rsidRPr="000B3049">
        <w:rPr>
          <w:rFonts w:ascii="Arial" w:hAnsi="Arial" w:cs="Arial"/>
          <w:b w:val="0"/>
          <w:sz w:val="28"/>
          <w:szCs w:val="28"/>
          <w:lang w:val="de-DE"/>
        </w:rPr>
        <w:t xml:space="preserve">e-mail: </w:t>
      </w:r>
      <w:r w:rsidRPr="000B3049">
        <w:rPr>
          <w:rFonts w:ascii="Arial" w:hAnsi="Arial" w:cs="Arial"/>
          <w:b w:val="0"/>
          <w:sz w:val="28"/>
          <w:szCs w:val="28"/>
          <w:lang w:val="de-DE"/>
        </w:rPr>
        <w:tab/>
      </w:r>
      <w:r w:rsidR="00C22F03">
        <w:fldChar w:fldCharType="begin"/>
      </w:r>
      <w:r w:rsidR="00C22F03">
        <w:instrText>HYPERLINK "mailto:shula.chiat.1@city.ac.uk"</w:instrText>
      </w:r>
      <w:r w:rsidR="00C22F03">
        <w:fldChar w:fldCharType="separate"/>
      </w:r>
      <w:r w:rsidRPr="000B3049">
        <w:rPr>
          <w:rStyle w:val="Hyperlink"/>
          <w:rFonts w:ascii="Arial" w:hAnsi="Arial" w:cs="Arial"/>
          <w:b w:val="0"/>
          <w:sz w:val="28"/>
          <w:szCs w:val="28"/>
          <w:lang w:val="de-DE"/>
        </w:rPr>
        <w:t>shula.chiat.1@city.ac.uk</w:t>
      </w:r>
      <w:r w:rsidR="00C22F03">
        <w:fldChar w:fldCharType="end"/>
      </w:r>
      <w:r w:rsidRPr="000B3049">
        <w:rPr>
          <w:rFonts w:ascii="Arial" w:hAnsi="Arial" w:cs="Arial"/>
          <w:b w:val="0"/>
          <w:sz w:val="28"/>
          <w:szCs w:val="28"/>
          <w:lang w:val="de-DE"/>
        </w:rPr>
        <w:t xml:space="preserve">  </w:t>
      </w:r>
    </w:p>
    <w:p w:rsidR="006F61F4" w:rsidRPr="000B3049" w:rsidRDefault="006F61F4" w:rsidP="00CB2909">
      <w:pPr>
        <w:pStyle w:val="Heading1"/>
        <w:tabs>
          <w:tab w:val="left" w:pos="1080"/>
        </w:tabs>
        <w:ind w:left="1080" w:hanging="1080"/>
        <w:rPr>
          <w:rFonts w:ascii="Arial" w:hAnsi="Arial" w:cs="Arial"/>
          <w:b w:val="0"/>
          <w:sz w:val="28"/>
          <w:szCs w:val="28"/>
          <w:lang w:val="de-DE"/>
        </w:rPr>
      </w:pPr>
      <w:r w:rsidRPr="000B3049">
        <w:rPr>
          <w:rFonts w:ascii="Arial" w:hAnsi="Arial" w:cs="Arial"/>
          <w:b w:val="0"/>
          <w:sz w:val="28"/>
          <w:szCs w:val="28"/>
          <w:lang w:val="de-DE"/>
        </w:rPr>
        <w:tab/>
      </w:r>
    </w:p>
    <w:p w:rsidR="006F61F4" w:rsidRPr="000B3049" w:rsidRDefault="006F61F4" w:rsidP="00CB2909">
      <w:pPr>
        <w:rPr>
          <w:rFonts w:ascii="Arial" w:hAnsi="Arial" w:cs="Arial"/>
          <w:sz w:val="28"/>
          <w:szCs w:val="28"/>
          <w:lang w:val="de-DE"/>
        </w:rPr>
      </w:pPr>
    </w:p>
    <w:p w:rsidR="006F61F4" w:rsidRPr="000B3049" w:rsidRDefault="006F61F4" w:rsidP="00CB2909">
      <w:pPr>
        <w:ind w:left="1080" w:hanging="1080"/>
        <w:rPr>
          <w:rFonts w:ascii="Arial" w:hAnsi="Arial" w:cs="Arial"/>
          <w:sz w:val="28"/>
          <w:szCs w:val="28"/>
        </w:rPr>
      </w:pPr>
      <w:r w:rsidRPr="00CB2909">
        <w:rPr>
          <w:rFonts w:ascii="Arial" w:hAnsi="Arial" w:cs="Arial"/>
          <w:sz w:val="28"/>
          <w:szCs w:val="28"/>
        </w:rPr>
        <w:t xml:space="preserve">Phone: </w:t>
      </w:r>
      <w:r w:rsidRPr="00CB2909">
        <w:rPr>
          <w:rFonts w:ascii="Arial" w:hAnsi="Arial" w:cs="Arial"/>
          <w:sz w:val="28"/>
          <w:szCs w:val="28"/>
        </w:rPr>
        <w:tab/>
      </w:r>
      <w:r w:rsidRPr="000B3049">
        <w:rPr>
          <w:rFonts w:ascii="Arial" w:hAnsi="Arial" w:cs="Arial"/>
          <w:sz w:val="28"/>
          <w:szCs w:val="28"/>
        </w:rPr>
        <w:t>020-7040-8238</w:t>
      </w:r>
    </w:p>
    <w:p w:rsidR="006F61F4" w:rsidRDefault="006F61F4" w:rsidP="00CB2909">
      <w:pPr>
        <w:contextualSpacing/>
        <w:jc w:val="center"/>
        <w:rPr>
          <w:rFonts w:ascii="Arial" w:hAnsi="Arial" w:cs="Arial"/>
          <w:b/>
          <w:u w:val="single"/>
        </w:rPr>
        <w:sectPr w:rsidR="006F61F4" w:rsidSect="003B24E9">
          <w:footerReference w:type="default" r:id="rId7"/>
          <w:pgSz w:w="11906" w:h="16838"/>
          <w:pgMar w:top="1440" w:right="1826" w:bottom="1440" w:left="1800" w:header="708" w:footer="708" w:gutter="0"/>
          <w:cols w:space="708"/>
          <w:docGrid w:linePitch="360"/>
        </w:sectPr>
      </w:pPr>
    </w:p>
    <w:p w:rsidR="006F61F4" w:rsidRPr="006D7D6E" w:rsidRDefault="006F61F4" w:rsidP="00B00FA0">
      <w:pPr>
        <w:jc w:val="center"/>
        <w:rPr>
          <w:rFonts w:ascii="Arial" w:hAnsi="Arial" w:cs="Arial"/>
          <w:b/>
          <w:u w:val="single"/>
        </w:rPr>
      </w:pPr>
      <w:r w:rsidRPr="006D7D6E">
        <w:rPr>
          <w:rFonts w:ascii="Arial" w:hAnsi="Arial" w:cs="Arial"/>
          <w:b/>
          <w:u w:val="single"/>
        </w:rPr>
        <w:lastRenderedPageBreak/>
        <w:t>Protocol for Novel Word Learning T</w:t>
      </w:r>
      <w:r>
        <w:rPr>
          <w:rFonts w:ascii="Arial" w:hAnsi="Arial" w:cs="Arial"/>
          <w:b/>
          <w:u w:val="single"/>
        </w:rPr>
        <w:t>est</w:t>
      </w:r>
    </w:p>
    <w:p w:rsidR="006F61F4" w:rsidRPr="006D7D6E" w:rsidRDefault="006F61F4" w:rsidP="0099766E">
      <w:pPr>
        <w:rPr>
          <w:rFonts w:ascii="Arial" w:hAnsi="Arial" w:cs="Arial"/>
        </w:rPr>
      </w:pPr>
      <w:r w:rsidRPr="006D7D6E">
        <w:rPr>
          <w:rFonts w:ascii="Arial" w:hAnsi="Arial" w:cs="Arial"/>
        </w:rPr>
        <w:t xml:space="preserve"> </w:t>
      </w:r>
    </w:p>
    <w:p w:rsidR="006F61F4" w:rsidRDefault="006F61F4" w:rsidP="0099766E">
      <w:pPr>
        <w:rPr>
          <w:rFonts w:ascii="Arial" w:hAnsi="Arial" w:cs="Arial"/>
          <w:b/>
          <w:u w:val="single"/>
        </w:rPr>
      </w:pPr>
    </w:p>
    <w:p w:rsidR="006F61F4" w:rsidRPr="006D7D6E" w:rsidRDefault="006F61F4" w:rsidP="0099766E">
      <w:pPr>
        <w:rPr>
          <w:rFonts w:ascii="Arial" w:hAnsi="Arial" w:cs="Arial"/>
          <w:b/>
          <w:u w:val="single"/>
        </w:rPr>
      </w:pPr>
      <w:r w:rsidRPr="006D7D6E">
        <w:rPr>
          <w:rFonts w:ascii="Arial" w:hAnsi="Arial" w:cs="Arial"/>
          <w:b/>
          <w:u w:val="single"/>
        </w:rPr>
        <w:t>Method:</w:t>
      </w:r>
    </w:p>
    <w:p w:rsidR="006F61F4" w:rsidRPr="006D7D6E" w:rsidRDefault="006F61F4" w:rsidP="0099766E">
      <w:pPr>
        <w:rPr>
          <w:rFonts w:ascii="Arial" w:hAnsi="Arial" w:cs="Arial"/>
          <w:b/>
          <w:u w:val="single"/>
        </w:rPr>
      </w:pPr>
    </w:p>
    <w:p w:rsidR="006F61F4" w:rsidRPr="006D7D6E" w:rsidRDefault="006F61F4" w:rsidP="0099766E">
      <w:pPr>
        <w:rPr>
          <w:rFonts w:ascii="Arial" w:hAnsi="Arial" w:cs="Arial"/>
        </w:rPr>
      </w:pPr>
      <w:r w:rsidRPr="006D7D6E">
        <w:rPr>
          <w:rFonts w:ascii="Arial" w:hAnsi="Arial" w:cs="Arial"/>
        </w:rPr>
        <w:t>Administer NW3, followed immediately by NW4.</w:t>
      </w:r>
    </w:p>
    <w:p w:rsidR="006F61F4" w:rsidRPr="006D7D6E" w:rsidRDefault="006F61F4" w:rsidP="0099766E">
      <w:pPr>
        <w:rPr>
          <w:rFonts w:ascii="Arial" w:hAnsi="Arial" w:cs="Arial"/>
        </w:rPr>
      </w:pPr>
    </w:p>
    <w:p w:rsidR="006F61F4" w:rsidRPr="006D7D6E" w:rsidRDefault="006F61F4" w:rsidP="0099766E">
      <w:pPr>
        <w:rPr>
          <w:rFonts w:ascii="Arial" w:hAnsi="Arial" w:cs="Arial"/>
        </w:rPr>
      </w:pPr>
      <w:r w:rsidRPr="006D7D6E">
        <w:rPr>
          <w:rFonts w:ascii="Arial" w:hAnsi="Arial" w:cs="Arial"/>
        </w:rPr>
        <w:t xml:space="preserve">Load the title page of the relevant </w:t>
      </w:r>
      <w:proofErr w:type="spellStart"/>
      <w:r w:rsidRPr="006D7D6E">
        <w:rPr>
          <w:rFonts w:ascii="Arial" w:hAnsi="Arial" w:cs="Arial"/>
        </w:rPr>
        <w:t>Powerpoint</w:t>
      </w:r>
      <w:proofErr w:type="spellEnd"/>
      <w:r w:rsidRPr="006D7D6E">
        <w:rPr>
          <w:rFonts w:ascii="Arial" w:hAnsi="Arial" w:cs="Arial"/>
        </w:rPr>
        <w:t>.</w:t>
      </w:r>
    </w:p>
    <w:p w:rsidR="006F61F4" w:rsidRPr="006D7D6E" w:rsidRDefault="006F61F4" w:rsidP="0099766E">
      <w:pPr>
        <w:rPr>
          <w:rFonts w:ascii="Arial" w:hAnsi="Arial" w:cs="Arial"/>
        </w:rPr>
      </w:pPr>
    </w:p>
    <w:p w:rsidR="006F61F4" w:rsidRPr="006D7D6E" w:rsidRDefault="006F61F4" w:rsidP="0099766E">
      <w:pPr>
        <w:rPr>
          <w:rFonts w:ascii="Arial" w:hAnsi="Arial" w:cs="Arial"/>
          <w:i/>
        </w:rPr>
      </w:pPr>
      <w:r w:rsidRPr="006D7D6E">
        <w:rPr>
          <w:rFonts w:ascii="Arial" w:hAnsi="Arial" w:cs="Arial"/>
        </w:rPr>
        <w:t xml:space="preserve">Say: </w:t>
      </w:r>
      <w:r w:rsidRPr="006D7D6E">
        <w:rPr>
          <w:rFonts w:ascii="Arial" w:hAnsi="Arial" w:cs="Arial"/>
          <w:i/>
        </w:rPr>
        <w:t>“We’re going to look at some animals together”</w:t>
      </w:r>
    </w:p>
    <w:p w:rsidR="006F61F4" w:rsidRPr="006D7D6E" w:rsidRDefault="006F61F4" w:rsidP="0099766E">
      <w:pPr>
        <w:rPr>
          <w:rFonts w:ascii="Arial" w:hAnsi="Arial" w:cs="Arial"/>
        </w:rPr>
      </w:pPr>
    </w:p>
    <w:p w:rsidR="006F61F4" w:rsidRPr="006D7D6E" w:rsidRDefault="006F61F4" w:rsidP="0099766E">
      <w:pPr>
        <w:rPr>
          <w:rFonts w:ascii="Arial" w:hAnsi="Arial" w:cs="Arial"/>
        </w:rPr>
      </w:pPr>
      <w:r w:rsidRPr="006D7D6E">
        <w:rPr>
          <w:rFonts w:ascii="Arial" w:hAnsi="Arial" w:cs="Arial"/>
        </w:rPr>
        <w:t>Use keyboard to move to the first picture.</w:t>
      </w:r>
    </w:p>
    <w:p w:rsidR="006F61F4" w:rsidRPr="006D7D6E" w:rsidRDefault="006F61F4" w:rsidP="0099766E">
      <w:pPr>
        <w:rPr>
          <w:rFonts w:ascii="Arial" w:hAnsi="Arial" w:cs="Arial"/>
        </w:rPr>
      </w:pPr>
    </w:p>
    <w:p w:rsidR="006F61F4" w:rsidRPr="006D7D6E" w:rsidRDefault="006F61F4" w:rsidP="0099766E">
      <w:pPr>
        <w:rPr>
          <w:rFonts w:ascii="Arial" w:hAnsi="Arial" w:cs="Arial"/>
        </w:rPr>
      </w:pPr>
      <w:r w:rsidRPr="006D7D6E">
        <w:rPr>
          <w:rFonts w:ascii="Arial" w:hAnsi="Arial" w:cs="Arial"/>
        </w:rPr>
        <w:t xml:space="preserve">(Note: </w:t>
      </w:r>
    </w:p>
    <w:p w:rsidR="006F61F4" w:rsidRPr="006D7D6E" w:rsidRDefault="006F61F4" w:rsidP="004921D9">
      <w:pPr>
        <w:numPr>
          <w:ilvl w:val="0"/>
          <w:numId w:val="6"/>
        </w:numPr>
        <w:rPr>
          <w:rFonts w:ascii="Arial" w:hAnsi="Arial" w:cs="Arial"/>
        </w:rPr>
      </w:pPr>
      <w:r w:rsidRPr="006D7D6E">
        <w:rPr>
          <w:rFonts w:ascii="Arial" w:hAnsi="Arial" w:cs="Arial"/>
        </w:rPr>
        <w:t>do not use touch screen facility to move between pictures</w:t>
      </w:r>
    </w:p>
    <w:p w:rsidR="006F61F4" w:rsidRPr="006D7D6E" w:rsidRDefault="006F61F4" w:rsidP="004921D9">
      <w:pPr>
        <w:numPr>
          <w:ilvl w:val="0"/>
          <w:numId w:val="6"/>
        </w:numPr>
        <w:rPr>
          <w:rFonts w:ascii="Arial" w:hAnsi="Arial" w:cs="Arial"/>
        </w:rPr>
      </w:pPr>
      <w:r w:rsidRPr="006D7D6E">
        <w:rPr>
          <w:rFonts w:ascii="Arial" w:hAnsi="Arial" w:cs="Arial"/>
        </w:rPr>
        <w:t>do not allow the child to move between pictures, this should be done by the administrator)</w:t>
      </w:r>
    </w:p>
    <w:p w:rsidR="006F61F4" w:rsidRPr="006D7D6E" w:rsidRDefault="006F61F4" w:rsidP="0099766E">
      <w:pPr>
        <w:rPr>
          <w:rFonts w:ascii="Arial" w:hAnsi="Arial" w:cs="Arial"/>
        </w:rPr>
      </w:pPr>
    </w:p>
    <w:p w:rsidR="006F61F4" w:rsidRPr="006D7D6E" w:rsidRDefault="006F61F4" w:rsidP="0099766E">
      <w:pPr>
        <w:rPr>
          <w:rFonts w:ascii="Arial" w:hAnsi="Arial" w:cs="Arial"/>
        </w:rPr>
      </w:pPr>
      <w:r w:rsidRPr="006D7D6E">
        <w:rPr>
          <w:rFonts w:ascii="Arial" w:hAnsi="Arial" w:cs="Arial"/>
        </w:rPr>
        <w:t xml:space="preserve">Say: </w:t>
      </w:r>
      <w:r w:rsidRPr="006D7D6E">
        <w:rPr>
          <w:rFonts w:ascii="Arial" w:hAnsi="Arial" w:cs="Arial"/>
          <w:i/>
        </w:rPr>
        <w:t>“What’s that?”</w:t>
      </w:r>
    </w:p>
    <w:p w:rsidR="006F61F4" w:rsidRPr="006D7D6E" w:rsidRDefault="006F61F4" w:rsidP="0099766E">
      <w:pPr>
        <w:rPr>
          <w:rFonts w:ascii="Arial" w:hAnsi="Arial" w:cs="Arial"/>
        </w:rPr>
      </w:pPr>
    </w:p>
    <w:p w:rsidR="006F61F4" w:rsidRPr="006D7D6E" w:rsidRDefault="006F61F4" w:rsidP="00D528B0">
      <w:pPr>
        <w:numPr>
          <w:ilvl w:val="0"/>
          <w:numId w:val="4"/>
        </w:numPr>
        <w:rPr>
          <w:rFonts w:ascii="Arial" w:hAnsi="Arial" w:cs="Arial"/>
        </w:rPr>
      </w:pPr>
      <w:r w:rsidRPr="006D7D6E">
        <w:rPr>
          <w:rFonts w:ascii="Arial" w:hAnsi="Arial" w:cs="Arial"/>
        </w:rPr>
        <w:t>If the child names the animal correctly, say “good/ok/well done…” and move to the next picture.</w:t>
      </w:r>
    </w:p>
    <w:p w:rsidR="006F61F4" w:rsidRPr="006D7D6E" w:rsidRDefault="006F61F4" w:rsidP="00D528B0">
      <w:pPr>
        <w:numPr>
          <w:ilvl w:val="0"/>
          <w:numId w:val="4"/>
        </w:numPr>
        <w:rPr>
          <w:rFonts w:ascii="Arial" w:hAnsi="Arial" w:cs="Arial"/>
          <w:b/>
        </w:rPr>
      </w:pPr>
      <w:r w:rsidRPr="006D7D6E">
        <w:rPr>
          <w:rFonts w:ascii="Arial" w:hAnsi="Arial" w:cs="Arial"/>
        </w:rPr>
        <w:t xml:space="preserve">If the child does not know, names incorrectly, or does not respond to any of the </w:t>
      </w:r>
      <w:r w:rsidRPr="006D7D6E">
        <w:rPr>
          <w:rFonts w:ascii="Arial" w:hAnsi="Arial" w:cs="Arial"/>
          <w:i/>
        </w:rPr>
        <w:t>familiar</w:t>
      </w:r>
      <w:r w:rsidRPr="006D7D6E">
        <w:rPr>
          <w:rFonts w:ascii="Arial" w:hAnsi="Arial" w:cs="Arial"/>
        </w:rPr>
        <w:t xml:space="preserve"> animals, label these animals for the child but do not request an imitation. Move to the next picture.</w:t>
      </w:r>
    </w:p>
    <w:p w:rsidR="006F61F4" w:rsidRPr="006D7D6E" w:rsidRDefault="006F61F4" w:rsidP="00675C1C">
      <w:pPr>
        <w:rPr>
          <w:rFonts w:ascii="Arial" w:hAnsi="Arial" w:cs="Arial"/>
          <w:b/>
        </w:rPr>
      </w:pPr>
    </w:p>
    <w:p w:rsidR="006F61F4" w:rsidRPr="006D7D6E" w:rsidRDefault="006F61F4" w:rsidP="00675C1C">
      <w:pPr>
        <w:rPr>
          <w:rFonts w:ascii="Arial" w:hAnsi="Arial" w:cs="Arial"/>
        </w:rPr>
      </w:pPr>
      <w:r w:rsidRPr="006D7D6E">
        <w:rPr>
          <w:rFonts w:ascii="Arial" w:hAnsi="Arial" w:cs="Arial"/>
        </w:rPr>
        <w:t>On the first presentation of the novel animal allow time for the child to name spontaneously (to check whether they already know the animal). If the child names correctly, make a note of this on the record form.</w:t>
      </w:r>
    </w:p>
    <w:p w:rsidR="006F61F4" w:rsidRPr="006D7D6E" w:rsidRDefault="006F61F4" w:rsidP="00675C1C">
      <w:pPr>
        <w:rPr>
          <w:rFonts w:ascii="Arial" w:hAnsi="Arial" w:cs="Arial"/>
        </w:rPr>
      </w:pPr>
    </w:p>
    <w:p w:rsidR="006F61F4" w:rsidRPr="006D7D6E" w:rsidRDefault="006F61F4" w:rsidP="00675C1C">
      <w:pPr>
        <w:rPr>
          <w:rFonts w:ascii="Arial" w:hAnsi="Arial" w:cs="Arial"/>
        </w:rPr>
      </w:pPr>
      <w:r w:rsidRPr="006D7D6E">
        <w:rPr>
          <w:rFonts w:ascii="Arial" w:hAnsi="Arial" w:cs="Arial"/>
        </w:rPr>
        <w:t>(Note: manatees may also be known as ‘dugongs’ or ‘sea cows’. In the event that a child spontaneously names the manatee as either a dugong or sea cow, you should respond by saying “some people call it a dugong/sea cow, but we are going to call it a manatee”</w:t>
      </w:r>
    </w:p>
    <w:p w:rsidR="006F61F4" w:rsidRPr="006D7D6E" w:rsidRDefault="006F61F4" w:rsidP="00675C1C">
      <w:pPr>
        <w:rPr>
          <w:rFonts w:ascii="Arial" w:hAnsi="Arial" w:cs="Arial"/>
        </w:rPr>
      </w:pPr>
    </w:p>
    <w:p w:rsidR="006F61F4" w:rsidRPr="006D7D6E" w:rsidRDefault="006F61F4" w:rsidP="00675C1C">
      <w:pPr>
        <w:rPr>
          <w:rFonts w:ascii="Arial" w:hAnsi="Arial" w:cs="Arial"/>
        </w:rPr>
      </w:pPr>
      <w:r w:rsidRPr="006D7D6E">
        <w:rPr>
          <w:rFonts w:ascii="Arial" w:hAnsi="Arial" w:cs="Arial"/>
        </w:rPr>
        <w:t xml:space="preserve">If the child names correctly – say </w:t>
      </w:r>
      <w:r w:rsidRPr="006D7D6E">
        <w:rPr>
          <w:rFonts w:ascii="Arial" w:hAnsi="Arial" w:cs="Arial"/>
          <w:i/>
        </w:rPr>
        <w:t>“That’s right, this is a manatee/capybara”</w:t>
      </w:r>
    </w:p>
    <w:p w:rsidR="006F61F4" w:rsidRPr="006D7D6E" w:rsidRDefault="006F61F4" w:rsidP="00675C1C">
      <w:pPr>
        <w:rPr>
          <w:rFonts w:ascii="Arial" w:hAnsi="Arial" w:cs="Arial"/>
        </w:rPr>
      </w:pPr>
    </w:p>
    <w:p w:rsidR="006F61F4" w:rsidRPr="006D7D6E" w:rsidRDefault="006F61F4" w:rsidP="00675C1C">
      <w:pPr>
        <w:rPr>
          <w:rFonts w:ascii="Arial" w:hAnsi="Arial" w:cs="Arial"/>
        </w:rPr>
      </w:pPr>
      <w:r w:rsidRPr="006D7D6E">
        <w:rPr>
          <w:rFonts w:ascii="Arial" w:hAnsi="Arial" w:cs="Arial"/>
        </w:rPr>
        <w:t xml:space="preserve">If the child does not name, or names incorrectly - say: </w:t>
      </w:r>
      <w:r w:rsidRPr="006D7D6E">
        <w:rPr>
          <w:rFonts w:ascii="Arial" w:hAnsi="Arial" w:cs="Arial"/>
          <w:i/>
        </w:rPr>
        <w:t>“This is a manatee/capybara”</w:t>
      </w:r>
    </w:p>
    <w:p w:rsidR="006F61F4" w:rsidRPr="006D7D6E" w:rsidRDefault="006F61F4" w:rsidP="00675C1C">
      <w:pPr>
        <w:rPr>
          <w:rFonts w:ascii="Arial" w:hAnsi="Arial" w:cs="Arial"/>
        </w:rPr>
      </w:pPr>
    </w:p>
    <w:p w:rsidR="006F61F4" w:rsidRPr="006D7D6E" w:rsidRDefault="006F61F4" w:rsidP="00675C1C">
      <w:pPr>
        <w:rPr>
          <w:rFonts w:ascii="Arial" w:hAnsi="Arial" w:cs="Arial"/>
          <w:b/>
        </w:rPr>
      </w:pPr>
      <w:r w:rsidRPr="006D7D6E">
        <w:rPr>
          <w:rFonts w:ascii="Arial" w:hAnsi="Arial" w:cs="Arial"/>
        </w:rPr>
        <w:t xml:space="preserve">If the child does not imitate spontaneously, ask </w:t>
      </w:r>
      <w:r w:rsidRPr="006D7D6E">
        <w:rPr>
          <w:rFonts w:ascii="Arial" w:hAnsi="Arial" w:cs="Arial"/>
          <w:i/>
        </w:rPr>
        <w:t>“can you say that?”</w:t>
      </w:r>
      <w:r w:rsidRPr="006D7D6E">
        <w:rPr>
          <w:rFonts w:ascii="Arial" w:hAnsi="Arial" w:cs="Arial"/>
        </w:rPr>
        <w:t xml:space="preserve"> Attempt to elicit an imitation from the child but </w:t>
      </w:r>
      <w:r w:rsidRPr="006D7D6E">
        <w:rPr>
          <w:rFonts w:ascii="Arial" w:hAnsi="Arial" w:cs="Arial"/>
          <w:b/>
        </w:rPr>
        <w:t xml:space="preserve">do not repeat the target word. </w:t>
      </w:r>
    </w:p>
    <w:p w:rsidR="006F61F4" w:rsidRPr="006D7D6E" w:rsidRDefault="006F61F4" w:rsidP="0099766E">
      <w:pPr>
        <w:rPr>
          <w:rFonts w:ascii="Arial" w:hAnsi="Arial" w:cs="Arial"/>
          <w:b/>
        </w:rPr>
      </w:pPr>
    </w:p>
    <w:p w:rsidR="006F61F4" w:rsidRPr="006D7D6E" w:rsidRDefault="006F61F4" w:rsidP="00622FDF">
      <w:pPr>
        <w:rPr>
          <w:rFonts w:ascii="Arial" w:hAnsi="Arial" w:cs="Arial"/>
        </w:rPr>
      </w:pPr>
      <w:r w:rsidRPr="006D7D6E">
        <w:rPr>
          <w:rFonts w:ascii="Arial" w:hAnsi="Arial" w:cs="Arial"/>
        </w:rPr>
        <w:t xml:space="preserve">On subsequent presentations of the novel animal, allow time for the child to name it spontaneously. Encourage the child if necessary by asking </w:t>
      </w:r>
      <w:r w:rsidRPr="006D7D6E">
        <w:rPr>
          <w:rFonts w:ascii="Arial" w:hAnsi="Arial" w:cs="Arial"/>
          <w:i/>
        </w:rPr>
        <w:t>“what’s this?”</w:t>
      </w:r>
      <w:r w:rsidRPr="006D7D6E">
        <w:rPr>
          <w:rFonts w:ascii="Arial" w:hAnsi="Arial" w:cs="Arial"/>
        </w:rPr>
        <w:t xml:space="preserve"> or </w:t>
      </w:r>
      <w:r w:rsidRPr="006D7D6E">
        <w:rPr>
          <w:rFonts w:ascii="Arial" w:hAnsi="Arial" w:cs="Arial"/>
          <w:i/>
        </w:rPr>
        <w:t>“can you remember what this is called?”</w:t>
      </w:r>
      <w:r w:rsidRPr="006D7D6E">
        <w:rPr>
          <w:rFonts w:ascii="Arial" w:hAnsi="Arial" w:cs="Arial"/>
        </w:rPr>
        <w:t xml:space="preserve"> </w:t>
      </w:r>
      <w:r w:rsidRPr="006D7D6E">
        <w:rPr>
          <w:rFonts w:ascii="Arial" w:hAnsi="Arial" w:cs="Arial"/>
          <w:b/>
        </w:rPr>
        <w:t>Do not give the child any other cues</w:t>
      </w:r>
      <w:r w:rsidRPr="006D7D6E">
        <w:rPr>
          <w:rFonts w:ascii="Arial" w:hAnsi="Arial" w:cs="Arial"/>
        </w:rPr>
        <w:t xml:space="preserve">. </w:t>
      </w:r>
    </w:p>
    <w:p w:rsidR="006F61F4" w:rsidRPr="006D7D6E" w:rsidRDefault="006F61F4" w:rsidP="00622FDF">
      <w:pPr>
        <w:rPr>
          <w:rFonts w:ascii="Arial" w:hAnsi="Arial" w:cs="Arial"/>
        </w:rPr>
      </w:pPr>
    </w:p>
    <w:p w:rsidR="006F61F4" w:rsidRPr="006D7D6E" w:rsidRDefault="006F61F4" w:rsidP="00675C1C">
      <w:pPr>
        <w:numPr>
          <w:ilvl w:val="0"/>
          <w:numId w:val="5"/>
        </w:numPr>
        <w:rPr>
          <w:rFonts w:ascii="Arial" w:hAnsi="Arial" w:cs="Arial"/>
          <w:i/>
        </w:rPr>
      </w:pPr>
      <w:r w:rsidRPr="006D7D6E">
        <w:rPr>
          <w:rFonts w:ascii="Arial" w:hAnsi="Arial" w:cs="Arial"/>
        </w:rPr>
        <w:lastRenderedPageBreak/>
        <w:t xml:space="preserve">If child names the novel animal correctly say: </w:t>
      </w:r>
      <w:r w:rsidRPr="006D7D6E">
        <w:rPr>
          <w:rFonts w:ascii="Arial" w:hAnsi="Arial" w:cs="Arial"/>
          <w:i/>
        </w:rPr>
        <w:t>“that’s right, it’s a manatee/capybara”.</w:t>
      </w:r>
    </w:p>
    <w:p w:rsidR="006F61F4" w:rsidRPr="006D7D6E" w:rsidRDefault="006F61F4" w:rsidP="00675C1C">
      <w:pPr>
        <w:ind w:left="360"/>
        <w:rPr>
          <w:rFonts w:ascii="Arial" w:hAnsi="Arial" w:cs="Arial"/>
        </w:rPr>
      </w:pPr>
    </w:p>
    <w:p w:rsidR="006F61F4" w:rsidRPr="006D7D6E" w:rsidRDefault="006F61F4" w:rsidP="00675C1C">
      <w:pPr>
        <w:numPr>
          <w:ilvl w:val="0"/>
          <w:numId w:val="5"/>
        </w:numPr>
        <w:rPr>
          <w:rFonts w:ascii="Arial" w:hAnsi="Arial" w:cs="Arial"/>
          <w:i/>
        </w:rPr>
      </w:pPr>
      <w:r w:rsidRPr="006D7D6E">
        <w:rPr>
          <w:rFonts w:ascii="Arial" w:hAnsi="Arial" w:cs="Arial"/>
        </w:rPr>
        <w:t xml:space="preserve"> If the child attempts to produce the target word but is inaccurate, say: </w:t>
      </w:r>
      <w:r w:rsidRPr="006D7D6E">
        <w:rPr>
          <w:rFonts w:ascii="Arial" w:hAnsi="Arial" w:cs="Arial"/>
          <w:i/>
        </w:rPr>
        <w:t xml:space="preserve">“that’s a good try, it’s a manatee/capybara”. </w:t>
      </w:r>
    </w:p>
    <w:p w:rsidR="006F61F4" w:rsidRPr="006D7D6E" w:rsidRDefault="006F61F4" w:rsidP="004633E8">
      <w:pPr>
        <w:pStyle w:val="ListParagraph"/>
        <w:tabs>
          <w:tab w:val="left" w:pos="3285"/>
        </w:tabs>
        <w:rPr>
          <w:rFonts w:ascii="Arial" w:hAnsi="Arial" w:cs="Arial"/>
        </w:rPr>
      </w:pPr>
      <w:r w:rsidRPr="006D7D6E">
        <w:rPr>
          <w:rFonts w:ascii="Arial" w:hAnsi="Arial" w:cs="Arial"/>
        </w:rPr>
        <w:tab/>
      </w:r>
    </w:p>
    <w:p w:rsidR="006F61F4" w:rsidRPr="006D7D6E" w:rsidRDefault="006F61F4" w:rsidP="00675C1C">
      <w:pPr>
        <w:numPr>
          <w:ilvl w:val="0"/>
          <w:numId w:val="5"/>
        </w:numPr>
        <w:rPr>
          <w:rFonts w:ascii="Arial" w:hAnsi="Arial" w:cs="Arial"/>
          <w:i/>
        </w:rPr>
      </w:pPr>
      <w:r w:rsidRPr="006D7D6E">
        <w:rPr>
          <w:rFonts w:ascii="Arial" w:hAnsi="Arial" w:cs="Arial"/>
        </w:rPr>
        <w:t xml:space="preserve">If the child does not attempt to name the animal say: </w:t>
      </w:r>
      <w:r w:rsidRPr="006D7D6E">
        <w:rPr>
          <w:rFonts w:ascii="Arial" w:hAnsi="Arial" w:cs="Arial"/>
          <w:i/>
        </w:rPr>
        <w:t>“It’s a manatee/capybara”.</w:t>
      </w:r>
    </w:p>
    <w:p w:rsidR="006F61F4" w:rsidRPr="006D7D6E" w:rsidRDefault="006F61F4" w:rsidP="00675C1C">
      <w:pPr>
        <w:rPr>
          <w:rFonts w:ascii="Arial" w:hAnsi="Arial" w:cs="Arial"/>
        </w:rPr>
      </w:pPr>
    </w:p>
    <w:p w:rsidR="006F61F4" w:rsidRPr="006D7D6E" w:rsidRDefault="006F61F4" w:rsidP="00675C1C">
      <w:pPr>
        <w:rPr>
          <w:rFonts w:ascii="Arial" w:hAnsi="Arial" w:cs="Arial"/>
        </w:rPr>
      </w:pPr>
      <w:r w:rsidRPr="006D7D6E">
        <w:rPr>
          <w:rFonts w:ascii="Arial" w:hAnsi="Arial" w:cs="Arial"/>
        </w:rPr>
        <w:t>Do not attempt to elicit an imitation on presentations 2, 3 and 4 of the novel animal (although it is fine if the child imitates spontaneously). Do not say the target word more than once at each of the four presentations. By giving the child feedback in this way, each child will receive exactly 4 exposures to each target word, regardless of their performance.</w:t>
      </w:r>
    </w:p>
    <w:p w:rsidR="006F61F4" w:rsidRPr="006D7D6E" w:rsidRDefault="006F61F4" w:rsidP="0099766E">
      <w:pPr>
        <w:rPr>
          <w:rFonts w:ascii="Arial" w:hAnsi="Arial" w:cs="Arial"/>
        </w:rPr>
      </w:pPr>
    </w:p>
    <w:p w:rsidR="006F61F4" w:rsidRPr="006D7D6E" w:rsidRDefault="006F61F4" w:rsidP="0099766E">
      <w:pPr>
        <w:rPr>
          <w:rFonts w:ascii="Arial" w:hAnsi="Arial" w:cs="Arial"/>
        </w:rPr>
      </w:pPr>
      <w:r w:rsidRPr="006D7D6E">
        <w:rPr>
          <w:rFonts w:ascii="Arial" w:hAnsi="Arial" w:cs="Arial"/>
        </w:rPr>
        <w:t>Continue until all 4 presentations have been given.</w:t>
      </w:r>
    </w:p>
    <w:p w:rsidR="006F61F4" w:rsidRPr="006D7D6E" w:rsidRDefault="006F61F4" w:rsidP="0099766E">
      <w:pPr>
        <w:rPr>
          <w:rFonts w:ascii="Arial" w:hAnsi="Arial" w:cs="Arial"/>
        </w:rPr>
      </w:pPr>
    </w:p>
    <w:p w:rsidR="006F61F4" w:rsidRPr="006D7D6E" w:rsidRDefault="006F61F4" w:rsidP="0099766E">
      <w:pPr>
        <w:rPr>
          <w:rFonts w:ascii="Arial" w:hAnsi="Arial" w:cs="Arial"/>
        </w:rPr>
      </w:pPr>
      <w:r w:rsidRPr="006D7D6E">
        <w:rPr>
          <w:rFonts w:ascii="Arial" w:hAnsi="Arial" w:cs="Arial"/>
        </w:rPr>
        <w:t>Give general praise at the end of each task.</w:t>
      </w:r>
    </w:p>
    <w:p w:rsidR="006F61F4" w:rsidRPr="006D7D6E" w:rsidRDefault="006F61F4" w:rsidP="0099766E">
      <w:pPr>
        <w:rPr>
          <w:rFonts w:ascii="Arial" w:hAnsi="Arial" w:cs="Arial"/>
        </w:rPr>
      </w:pPr>
    </w:p>
    <w:p w:rsidR="006F61F4" w:rsidRPr="006D7D6E" w:rsidRDefault="006F61F4" w:rsidP="0099766E">
      <w:pPr>
        <w:rPr>
          <w:rFonts w:ascii="Arial" w:hAnsi="Arial" w:cs="Arial"/>
          <w:b/>
        </w:rPr>
      </w:pPr>
    </w:p>
    <w:p w:rsidR="006F61F4" w:rsidRPr="006D7D6E" w:rsidRDefault="006F61F4" w:rsidP="0099766E">
      <w:pPr>
        <w:rPr>
          <w:rFonts w:ascii="Arial" w:hAnsi="Arial" w:cs="Arial"/>
          <w:b/>
          <w:u w:val="single"/>
        </w:rPr>
      </w:pPr>
      <w:r w:rsidRPr="006D7D6E">
        <w:rPr>
          <w:rFonts w:ascii="Arial" w:hAnsi="Arial" w:cs="Arial"/>
          <w:b/>
          <w:u w:val="single"/>
        </w:rPr>
        <w:t>Scoring:</w:t>
      </w:r>
    </w:p>
    <w:p w:rsidR="006F61F4" w:rsidRPr="006D7D6E" w:rsidRDefault="006F61F4" w:rsidP="0099766E">
      <w:pPr>
        <w:rPr>
          <w:rFonts w:ascii="Arial" w:hAnsi="Arial" w:cs="Arial"/>
        </w:rPr>
      </w:pPr>
    </w:p>
    <w:p w:rsidR="006F61F4" w:rsidRPr="006D7D6E" w:rsidRDefault="006F61F4" w:rsidP="00B72782">
      <w:pPr>
        <w:numPr>
          <w:ilvl w:val="0"/>
          <w:numId w:val="3"/>
        </w:numPr>
        <w:rPr>
          <w:rFonts w:ascii="Arial" w:hAnsi="Arial" w:cs="Arial"/>
        </w:rPr>
      </w:pPr>
      <w:r w:rsidRPr="006D7D6E">
        <w:rPr>
          <w:rFonts w:ascii="Arial" w:hAnsi="Arial" w:cs="Arial"/>
        </w:rPr>
        <w:t>The child does not score for naming each of the familiar animals but please record the child’s response to each familiar animal in the appropriate column.</w:t>
      </w:r>
    </w:p>
    <w:p w:rsidR="006F61F4" w:rsidRPr="006D7D6E" w:rsidRDefault="006F61F4" w:rsidP="00B72782">
      <w:pPr>
        <w:numPr>
          <w:ilvl w:val="0"/>
          <w:numId w:val="3"/>
        </w:numPr>
        <w:rPr>
          <w:rFonts w:ascii="Arial" w:hAnsi="Arial" w:cs="Arial"/>
        </w:rPr>
      </w:pPr>
      <w:r w:rsidRPr="006D7D6E">
        <w:rPr>
          <w:rFonts w:ascii="Arial" w:hAnsi="Arial" w:cs="Arial"/>
        </w:rPr>
        <w:t xml:space="preserve">Note the child’s response to each presentation of the novel animals </w:t>
      </w:r>
      <w:proofErr w:type="spellStart"/>
      <w:r w:rsidRPr="006D7D6E">
        <w:rPr>
          <w:rFonts w:ascii="Arial" w:hAnsi="Arial" w:cs="Arial"/>
        </w:rPr>
        <w:t>ie</w:t>
      </w:r>
      <w:proofErr w:type="spellEnd"/>
      <w:r w:rsidRPr="006D7D6E">
        <w:rPr>
          <w:rFonts w:ascii="Arial" w:hAnsi="Arial" w:cs="Arial"/>
        </w:rPr>
        <w:t xml:space="preserve"> either a correct production, an inaccurate attempt (transcribe) or no response.</w:t>
      </w:r>
    </w:p>
    <w:p w:rsidR="006F61F4" w:rsidRPr="006D7D6E" w:rsidRDefault="006F61F4" w:rsidP="004633E8">
      <w:pPr>
        <w:numPr>
          <w:ilvl w:val="0"/>
          <w:numId w:val="3"/>
        </w:numPr>
        <w:rPr>
          <w:rFonts w:ascii="Arial" w:hAnsi="Arial" w:cs="Arial"/>
        </w:rPr>
      </w:pPr>
      <w:r w:rsidRPr="006D7D6E">
        <w:rPr>
          <w:rFonts w:ascii="Arial" w:hAnsi="Arial" w:cs="Arial"/>
        </w:rPr>
        <w:t xml:space="preserve">Score the child for their response to presentation 2, 3 and 4 of the novel animal. Award 1 point for each correct phoneme in the correct position. </w:t>
      </w:r>
    </w:p>
    <w:p w:rsidR="006F61F4" w:rsidRPr="006D7D6E" w:rsidRDefault="006F61F4" w:rsidP="004633E8">
      <w:pPr>
        <w:numPr>
          <w:ilvl w:val="0"/>
          <w:numId w:val="3"/>
        </w:numPr>
        <w:rPr>
          <w:rFonts w:ascii="Arial" w:hAnsi="Arial" w:cs="Arial"/>
        </w:rPr>
      </w:pPr>
      <w:r w:rsidRPr="006D7D6E">
        <w:rPr>
          <w:rFonts w:ascii="Arial" w:hAnsi="Arial" w:cs="Arial"/>
        </w:rPr>
        <w:t xml:space="preserve">Allow for any consistent phonological processes </w:t>
      </w:r>
      <w:proofErr w:type="spellStart"/>
      <w:r w:rsidRPr="006D7D6E">
        <w:rPr>
          <w:rFonts w:ascii="Arial" w:hAnsi="Arial" w:cs="Arial"/>
        </w:rPr>
        <w:t>eg</w:t>
      </w:r>
      <w:proofErr w:type="spellEnd"/>
      <w:r w:rsidRPr="006D7D6E">
        <w:rPr>
          <w:rFonts w:ascii="Arial" w:hAnsi="Arial" w:cs="Arial"/>
        </w:rPr>
        <w:t xml:space="preserve"> velar fronting. Make a note on the score sheet of any allowances you made.</w:t>
      </w:r>
    </w:p>
    <w:p w:rsidR="006F61F4" w:rsidRPr="006D7D6E" w:rsidRDefault="006F61F4" w:rsidP="004633E8">
      <w:pPr>
        <w:rPr>
          <w:rFonts w:ascii="Arial" w:hAnsi="Arial" w:cs="Arial"/>
        </w:rPr>
      </w:pPr>
    </w:p>
    <w:p w:rsidR="006F61F4" w:rsidRPr="006D7D6E" w:rsidRDefault="006F61F4" w:rsidP="004633E8">
      <w:pPr>
        <w:rPr>
          <w:rFonts w:ascii="Arial" w:hAnsi="Arial" w:cs="Arial"/>
        </w:rPr>
      </w:pPr>
    </w:p>
    <w:sectPr w:rsidR="006F61F4" w:rsidRPr="006D7D6E" w:rsidSect="00CB2909">
      <w:pgSz w:w="11906" w:h="16838"/>
      <w:pgMar w:top="1440" w:right="1800" w:bottom="197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F4" w:rsidRDefault="006F61F4">
      <w:r>
        <w:separator/>
      </w:r>
    </w:p>
  </w:endnote>
  <w:endnote w:type="continuationSeparator" w:id="0">
    <w:p w:rsidR="006F61F4" w:rsidRDefault="006F6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F4" w:rsidRDefault="006F61F4" w:rsidP="000B3049">
    <w:pPr>
      <w:pStyle w:val="Footer"/>
      <w:ind w:right="360"/>
      <w:rPr>
        <w:rFonts w:ascii="Arial" w:hAnsi="Arial" w:cs="Arial"/>
        <w:sz w:val="20"/>
      </w:rPr>
    </w:pPr>
    <w:r>
      <w:rPr>
        <w:rFonts w:ascii="Arial" w:hAnsi="Arial" w:cs="Arial"/>
        <w:sz w:val="20"/>
      </w:rPr>
      <w:t>Piper, Chiat &amp; Roy 2011</w:t>
    </w:r>
  </w:p>
  <w:p w:rsidR="006F61F4" w:rsidRPr="00EF782F" w:rsidRDefault="006F61F4" w:rsidP="000B3049">
    <w:pPr>
      <w:pStyle w:val="Footer"/>
      <w:ind w:right="360"/>
      <w:rPr>
        <w:rFonts w:ascii="Arial" w:hAnsi="Arial" w:cs="Arial"/>
      </w:rPr>
    </w:pPr>
    <w:r w:rsidRPr="00EF782F">
      <w:rPr>
        <w:rFonts w:ascii="Arial" w:hAnsi="Arial" w:cs="Arial"/>
        <w:sz w:val="20"/>
      </w:rPr>
      <w:t>Please do not photocopy or cite without permission</w:t>
    </w:r>
  </w:p>
  <w:p w:rsidR="006F61F4" w:rsidRDefault="006F6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F4" w:rsidRDefault="006F61F4">
      <w:r>
        <w:separator/>
      </w:r>
    </w:p>
  </w:footnote>
  <w:footnote w:type="continuationSeparator" w:id="0">
    <w:p w:rsidR="006F61F4" w:rsidRDefault="006F6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6919"/>
    <w:multiLevelType w:val="hybridMultilevel"/>
    <w:tmpl w:val="154A02E0"/>
    <w:lvl w:ilvl="0" w:tplc="08090011">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06B3A45"/>
    <w:multiLevelType w:val="hybridMultilevel"/>
    <w:tmpl w:val="54CE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C822E6"/>
    <w:multiLevelType w:val="hybridMultilevel"/>
    <w:tmpl w:val="F432E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046111"/>
    <w:multiLevelType w:val="hybridMultilevel"/>
    <w:tmpl w:val="0CF46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3E03580"/>
    <w:multiLevelType w:val="hybridMultilevel"/>
    <w:tmpl w:val="CC9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E97A5E"/>
    <w:multiLevelType w:val="hybridMultilevel"/>
    <w:tmpl w:val="59DCE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945DD"/>
    <w:rsid w:val="00045C5C"/>
    <w:rsid w:val="000B3049"/>
    <w:rsid w:val="001936D6"/>
    <w:rsid w:val="001C1163"/>
    <w:rsid w:val="001F2CFD"/>
    <w:rsid w:val="002D5F3B"/>
    <w:rsid w:val="003B24E9"/>
    <w:rsid w:val="003E589A"/>
    <w:rsid w:val="004633E8"/>
    <w:rsid w:val="004921D9"/>
    <w:rsid w:val="0057352E"/>
    <w:rsid w:val="00622FDF"/>
    <w:rsid w:val="0064319C"/>
    <w:rsid w:val="006645DA"/>
    <w:rsid w:val="00675C1C"/>
    <w:rsid w:val="006B75EA"/>
    <w:rsid w:val="006D7D6E"/>
    <w:rsid w:val="006F61F4"/>
    <w:rsid w:val="00713FCE"/>
    <w:rsid w:val="008A2E59"/>
    <w:rsid w:val="00916A6E"/>
    <w:rsid w:val="009926E4"/>
    <w:rsid w:val="0099766E"/>
    <w:rsid w:val="009C76DD"/>
    <w:rsid w:val="00A124AA"/>
    <w:rsid w:val="00A6086C"/>
    <w:rsid w:val="00B00FA0"/>
    <w:rsid w:val="00B63782"/>
    <w:rsid w:val="00B72782"/>
    <w:rsid w:val="00B95B76"/>
    <w:rsid w:val="00C06890"/>
    <w:rsid w:val="00C1565E"/>
    <w:rsid w:val="00C22F03"/>
    <w:rsid w:val="00C90DC5"/>
    <w:rsid w:val="00CB2909"/>
    <w:rsid w:val="00CD24EB"/>
    <w:rsid w:val="00D36968"/>
    <w:rsid w:val="00D528B0"/>
    <w:rsid w:val="00D87E50"/>
    <w:rsid w:val="00D945DD"/>
    <w:rsid w:val="00E314F5"/>
    <w:rsid w:val="00E615A5"/>
    <w:rsid w:val="00EF782F"/>
    <w:rsid w:val="00F4566B"/>
    <w:rsid w:val="00F50761"/>
    <w:rsid w:val="00FB5F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76"/>
    <w:rPr>
      <w:sz w:val="24"/>
      <w:szCs w:val="24"/>
    </w:rPr>
  </w:style>
  <w:style w:type="paragraph" w:styleId="Heading1">
    <w:name w:val="heading 1"/>
    <w:basedOn w:val="Normal"/>
    <w:next w:val="Normal"/>
    <w:link w:val="Heading1Char"/>
    <w:uiPriority w:val="99"/>
    <w:qFormat/>
    <w:locked/>
    <w:rsid w:val="00CB2909"/>
    <w:pPr>
      <w:keepNext/>
      <w:ind w:left="2160"/>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F03"/>
    <w:rPr>
      <w:rFonts w:ascii="Cambria" w:hAnsi="Cambria" w:cs="Times New Roman"/>
      <w:b/>
      <w:bCs/>
      <w:kern w:val="32"/>
      <w:sz w:val="32"/>
      <w:szCs w:val="32"/>
    </w:rPr>
  </w:style>
  <w:style w:type="paragraph" w:styleId="ListParagraph">
    <w:name w:val="List Paragraph"/>
    <w:basedOn w:val="Normal"/>
    <w:uiPriority w:val="99"/>
    <w:qFormat/>
    <w:rsid w:val="00675C1C"/>
    <w:pPr>
      <w:ind w:left="720"/>
    </w:pPr>
  </w:style>
  <w:style w:type="character" w:styleId="Hyperlink">
    <w:name w:val="Hyperlink"/>
    <w:basedOn w:val="DefaultParagraphFont"/>
    <w:uiPriority w:val="99"/>
    <w:rsid w:val="00CB2909"/>
    <w:rPr>
      <w:rFonts w:cs="Times New Roman"/>
      <w:color w:val="0000FF"/>
      <w:u w:val="single"/>
    </w:rPr>
  </w:style>
  <w:style w:type="paragraph" w:styleId="Footer">
    <w:name w:val="footer"/>
    <w:basedOn w:val="Normal"/>
    <w:link w:val="FooterChar1"/>
    <w:uiPriority w:val="99"/>
    <w:rsid w:val="00CB2909"/>
    <w:pPr>
      <w:tabs>
        <w:tab w:val="center" w:pos="4153"/>
        <w:tab w:val="right" w:pos="8306"/>
      </w:tabs>
    </w:pPr>
  </w:style>
  <w:style w:type="character" w:customStyle="1" w:styleId="FooterChar">
    <w:name w:val="Footer Char"/>
    <w:basedOn w:val="DefaultParagraphFont"/>
    <w:link w:val="Footer"/>
    <w:uiPriority w:val="99"/>
    <w:semiHidden/>
    <w:locked/>
    <w:rsid w:val="00C22F03"/>
    <w:rPr>
      <w:rFonts w:cs="Times New Roman"/>
      <w:sz w:val="24"/>
      <w:szCs w:val="24"/>
    </w:rPr>
  </w:style>
  <w:style w:type="character" w:customStyle="1" w:styleId="FooterChar1">
    <w:name w:val="Footer Char1"/>
    <w:basedOn w:val="DefaultParagraphFont"/>
    <w:link w:val="Footer"/>
    <w:uiPriority w:val="99"/>
    <w:locked/>
    <w:rsid w:val="00CB2909"/>
    <w:rPr>
      <w:rFonts w:cs="Times New Roman"/>
      <w:sz w:val="24"/>
      <w:szCs w:val="24"/>
      <w:lang w:val="en-GB" w:eastAsia="en-GB" w:bidi="ar-SA"/>
    </w:rPr>
  </w:style>
  <w:style w:type="paragraph" w:styleId="Header">
    <w:name w:val="header"/>
    <w:basedOn w:val="Normal"/>
    <w:link w:val="HeaderChar"/>
    <w:uiPriority w:val="99"/>
    <w:rsid w:val="00CB2909"/>
    <w:pPr>
      <w:tabs>
        <w:tab w:val="center" w:pos="4153"/>
        <w:tab w:val="right" w:pos="8306"/>
      </w:tabs>
    </w:pPr>
  </w:style>
  <w:style w:type="character" w:customStyle="1" w:styleId="HeaderChar">
    <w:name w:val="Header Char"/>
    <w:basedOn w:val="DefaultParagraphFont"/>
    <w:link w:val="Header"/>
    <w:uiPriority w:val="99"/>
    <w:semiHidden/>
    <w:locked/>
    <w:rsid w:val="00C22F03"/>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Novel Word Learning Task</dc:title>
  <dc:creator>sbbf274</dc:creator>
  <cp:lastModifiedBy>sbbf062</cp:lastModifiedBy>
  <cp:revision>2</cp:revision>
  <cp:lastPrinted>2011-01-04T11:14:00Z</cp:lastPrinted>
  <dcterms:created xsi:type="dcterms:W3CDTF">2012-03-05T10:10:00Z</dcterms:created>
  <dcterms:modified xsi:type="dcterms:W3CDTF">2012-03-05T10:10:00Z</dcterms:modified>
</cp:coreProperties>
</file>